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341C6" w14:textId="546D347C" w:rsidR="00BF3301" w:rsidRPr="00423156" w:rsidRDefault="00BF3301" w:rsidP="00BF3301">
      <w:pPr>
        <w:rPr>
          <w:rFonts w:ascii="Arial" w:hAnsi="Arial" w:cs="Arial"/>
          <w:color w:val="666666"/>
          <w:sz w:val="32"/>
          <w:szCs w:val="32"/>
        </w:rPr>
      </w:pPr>
      <w:r w:rsidRPr="00BF3301">
        <w:rPr>
          <w:rFonts w:ascii="Arial" w:hAnsi="Arial" w:cs="Arial"/>
          <w:sz w:val="32"/>
          <w:szCs w:val="32"/>
        </w:rPr>
        <w:t xml:space="preserve">/ PRESSEINFORMATION // </w:t>
      </w:r>
      <w:r w:rsidR="008D4929">
        <w:rPr>
          <w:rFonts w:ascii="Arial" w:hAnsi="Arial" w:cs="Arial"/>
          <w:sz w:val="32"/>
          <w:szCs w:val="32"/>
        </w:rPr>
        <w:t>NOVEM</w:t>
      </w:r>
      <w:r w:rsidR="00FE2D58">
        <w:rPr>
          <w:rFonts w:ascii="Arial" w:hAnsi="Arial" w:cs="Arial"/>
          <w:sz w:val="32"/>
          <w:szCs w:val="32"/>
        </w:rPr>
        <w:t>BER</w:t>
      </w:r>
      <w:r w:rsidR="00514A2D">
        <w:rPr>
          <w:rFonts w:ascii="Arial" w:hAnsi="Arial" w:cs="Arial"/>
          <w:sz w:val="32"/>
          <w:szCs w:val="32"/>
        </w:rPr>
        <w:t xml:space="preserve"> </w:t>
      </w:r>
      <w:r>
        <w:rPr>
          <w:rFonts w:ascii="Arial" w:hAnsi="Arial" w:cs="Arial"/>
          <w:sz w:val="32"/>
          <w:szCs w:val="32"/>
        </w:rPr>
        <w:t>20</w:t>
      </w:r>
      <w:r w:rsidR="00BD73CA">
        <w:rPr>
          <w:rFonts w:ascii="Arial" w:hAnsi="Arial" w:cs="Arial"/>
          <w:sz w:val="32"/>
          <w:szCs w:val="32"/>
        </w:rPr>
        <w:t>2</w:t>
      </w:r>
      <w:r w:rsidR="00514A2D">
        <w:rPr>
          <w:rFonts w:ascii="Arial" w:hAnsi="Arial" w:cs="Arial"/>
          <w:sz w:val="32"/>
          <w:szCs w:val="32"/>
        </w:rPr>
        <w:t>4</w:t>
      </w:r>
    </w:p>
    <w:p w14:paraId="119F027A" w14:textId="77777777" w:rsidR="00867FCE" w:rsidRDefault="00867FCE">
      <w:pPr>
        <w:rPr>
          <w:rFonts w:ascii="Arial" w:hAnsi="Arial" w:cs="Arial"/>
          <w:sz w:val="32"/>
          <w:szCs w:val="32"/>
        </w:rPr>
      </w:pPr>
    </w:p>
    <w:p w14:paraId="1C2EC8FB" w14:textId="4F43A6F8" w:rsidR="007E37DA" w:rsidRDefault="00FE2D58" w:rsidP="003C288D">
      <w:pPr>
        <w:spacing w:line="340" w:lineRule="exact"/>
        <w:rPr>
          <w:rFonts w:ascii="Arial" w:hAnsi="Arial" w:cs="Arial"/>
          <w:b/>
          <w:sz w:val="30"/>
          <w:szCs w:val="30"/>
        </w:rPr>
      </w:pPr>
      <w:r>
        <w:rPr>
          <w:rFonts w:ascii="Arial" w:hAnsi="Arial" w:cs="Arial"/>
          <w:b/>
          <w:sz w:val="30"/>
          <w:szCs w:val="30"/>
        </w:rPr>
        <w:t>Vollmer mit starkem Duo an der Spitze: Tobias Trautmann ergänzt die Geschäftsführung</w:t>
      </w:r>
      <w:r w:rsidR="00514A2D">
        <w:rPr>
          <w:rFonts w:ascii="Arial" w:hAnsi="Arial" w:cs="Arial"/>
          <w:b/>
          <w:sz w:val="30"/>
          <w:szCs w:val="30"/>
        </w:rPr>
        <w:t xml:space="preserve"> </w:t>
      </w:r>
    </w:p>
    <w:p w14:paraId="49E103AC" w14:textId="77777777" w:rsidR="007E37DA" w:rsidRDefault="007E37DA" w:rsidP="00BF3301">
      <w:pPr>
        <w:spacing w:line="340" w:lineRule="exact"/>
        <w:rPr>
          <w:rFonts w:ascii="Arial" w:hAnsi="Arial" w:cs="Arial"/>
          <w:b/>
          <w:sz w:val="30"/>
          <w:szCs w:val="30"/>
        </w:rPr>
      </w:pPr>
    </w:p>
    <w:p w14:paraId="4954F7B8" w14:textId="7FFFF64B" w:rsidR="00890FBA" w:rsidRDefault="008C2E14" w:rsidP="000800C0">
      <w:pPr>
        <w:shd w:val="clear" w:color="auto" w:fill="FFFFFF"/>
        <w:spacing w:line="340" w:lineRule="exact"/>
        <w:rPr>
          <w:rFonts w:ascii="Arial" w:hAnsi="Arial" w:cs="Arial"/>
          <w:b/>
        </w:rPr>
      </w:pPr>
      <w:bookmarkStart w:id="0" w:name="_Hlk102113396"/>
      <w:bookmarkStart w:id="1" w:name="_Hlk51003819"/>
      <w:r w:rsidRPr="00FE2C15">
        <w:rPr>
          <w:rFonts w:ascii="Arial" w:hAnsi="Arial" w:cs="Arial"/>
          <w:b/>
        </w:rPr>
        <w:t>Biberach/Riß,</w:t>
      </w:r>
      <w:r w:rsidR="00514A2D" w:rsidRPr="00FE2C15">
        <w:rPr>
          <w:rFonts w:ascii="Arial" w:hAnsi="Arial" w:cs="Arial"/>
          <w:b/>
        </w:rPr>
        <w:t xml:space="preserve"> </w:t>
      </w:r>
      <w:r w:rsidR="008D4929" w:rsidRPr="008D4929">
        <w:rPr>
          <w:rFonts w:ascii="Arial" w:hAnsi="Arial" w:cs="Arial"/>
          <w:b/>
        </w:rPr>
        <w:t>21</w:t>
      </w:r>
      <w:r w:rsidRPr="008D4929">
        <w:rPr>
          <w:rFonts w:ascii="Arial" w:hAnsi="Arial" w:cs="Arial"/>
          <w:b/>
        </w:rPr>
        <w:t xml:space="preserve">. </w:t>
      </w:r>
      <w:r w:rsidR="00C31E86" w:rsidRPr="008D4929">
        <w:rPr>
          <w:rFonts w:ascii="Arial" w:hAnsi="Arial" w:cs="Arial"/>
          <w:b/>
        </w:rPr>
        <w:t>Dezember</w:t>
      </w:r>
      <w:r w:rsidRPr="008D4929">
        <w:rPr>
          <w:rFonts w:ascii="Arial" w:hAnsi="Arial" w:cs="Arial"/>
          <w:b/>
        </w:rPr>
        <w:t xml:space="preserve"> 202</w:t>
      </w:r>
      <w:r w:rsidR="00514A2D" w:rsidRPr="008D4929">
        <w:rPr>
          <w:rFonts w:ascii="Arial" w:hAnsi="Arial" w:cs="Arial"/>
          <w:b/>
        </w:rPr>
        <w:t>4</w:t>
      </w:r>
      <w:r w:rsidRPr="00FE2C15">
        <w:rPr>
          <w:rFonts w:ascii="Arial" w:hAnsi="Arial" w:cs="Arial"/>
          <w:b/>
        </w:rPr>
        <w:t xml:space="preserve"> –</w:t>
      </w:r>
      <w:bookmarkEnd w:id="0"/>
      <w:r w:rsidR="004A148A" w:rsidRPr="00FE2C15">
        <w:rPr>
          <w:rFonts w:ascii="Arial" w:hAnsi="Arial" w:cs="Arial"/>
          <w:b/>
        </w:rPr>
        <w:t xml:space="preserve"> </w:t>
      </w:r>
      <w:r w:rsidR="00890FBA" w:rsidRPr="00890FBA">
        <w:rPr>
          <w:rFonts w:ascii="Arial" w:hAnsi="Arial" w:cs="Arial"/>
          <w:b/>
        </w:rPr>
        <w:t xml:space="preserve">Der schwäbische Schärfspezialist Vollmer </w:t>
      </w:r>
      <w:r w:rsidR="00C30069" w:rsidRPr="000A34FA">
        <w:rPr>
          <w:rFonts w:ascii="Arial" w:hAnsi="Arial" w:cs="Arial"/>
          <w:b/>
        </w:rPr>
        <w:t>richtet den Fokus auf</w:t>
      </w:r>
      <w:r w:rsidR="00C30069">
        <w:rPr>
          <w:rFonts w:ascii="Arial" w:hAnsi="Arial" w:cs="Arial"/>
          <w:b/>
        </w:rPr>
        <w:t xml:space="preserve"> </w:t>
      </w:r>
      <w:r w:rsidR="00890FBA" w:rsidRPr="00890FBA">
        <w:rPr>
          <w:rFonts w:ascii="Arial" w:hAnsi="Arial" w:cs="Arial"/>
          <w:b/>
        </w:rPr>
        <w:t xml:space="preserve">die Zukunft: Ab dem 1. Januar 2025 erweitert Tobias Trautmann die Geschäftsführung und </w:t>
      </w:r>
      <w:r w:rsidR="005A5D7B">
        <w:rPr>
          <w:rFonts w:ascii="Arial" w:hAnsi="Arial" w:cs="Arial"/>
          <w:b/>
        </w:rPr>
        <w:t>bildet g</w:t>
      </w:r>
      <w:r w:rsidR="00890FBA" w:rsidRPr="00890FBA">
        <w:rPr>
          <w:rFonts w:ascii="Arial" w:hAnsi="Arial" w:cs="Arial"/>
          <w:b/>
        </w:rPr>
        <w:t xml:space="preserve">emeinsam mit dem </w:t>
      </w:r>
      <w:r w:rsidR="005A5D7B">
        <w:rPr>
          <w:rFonts w:ascii="Arial" w:hAnsi="Arial" w:cs="Arial"/>
          <w:b/>
        </w:rPr>
        <w:t>bisherigen</w:t>
      </w:r>
      <w:r w:rsidR="00890FBA">
        <w:rPr>
          <w:rFonts w:ascii="Arial" w:hAnsi="Arial" w:cs="Arial"/>
          <w:b/>
        </w:rPr>
        <w:t xml:space="preserve"> </w:t>
      </w:r>
      <w:r w:rsidR="00890FBA" w:rsidRPr="00890FBA">
        <w:rPr>
          <w:rFonts w:ascii="Arial" w:hAnsi="Arial" w:cs="Arial"/>
          <w:b/>
        </w:rPr>
        <w:t>Geschäftsführer Andreas Böhm das neue Führungsduo des Unternehmens. Mit über 20 Jahren Erfahrung im Werkzeugmaschinenbau bringt Trautmann tiefgreifendes Fachwissen und umfangreiche internationale Expertise mit nach Biberach.</w:t>
      </w:r>
    </w:p>
    <w:p w14:paraId="4D3C1146" w14:textId="77777777" w:rsidR="00890FBA" w:rsidRPr="00890FBA" w:rsidRDefault="00890FBA" w:rsidP="00C30069">
      <w:pPr>
        <w:shd w:val="clear" w:color="auto" w:fill="FFFFFF"/>
        <w:spacing w:line="340" w:lineRule="exact"/>
        <w:rPr>
          <w:rFonts w:ascii="Arial" w:hAnsi="Arial" w:cs="Arial"/>
          <w:b/>
        </w:rPr>
      </w:pPr>
    </w:p>
    <w:p w14:paraId="348FCF5D" w14:textId="77777777" w:rsidR="00890FBA" w:rsidRPr="0050432E" w:rsidRDefault="00890FBA" w:rsidP="00C30069">
      <w:pPr>
        <w:spacing w:line="340" w:lineRule="exact"/>
        <w:rPr>
          <w:rFonts w:ascii="Arial" w:hAnsi="Arial" w:cs="Arial"/>
          <w:sz w:val="20"/>
          <w:szCs w:val="20"/>
        </w:rPr>
      </w:pPr>
      <w:r w:rsidRPr="0050432E">
        <w:rPr>
          <w:rFonts w:ascii="Arial" w:hAnsi="Arial" w:cs="Arial"/>
          <w:sz w:val="20"/>
          <w:szCs w:val="20"/>
        </w:rPr>
        <w:t>(Die Presseinformation mit geeignetem Bildmaterial erhalten Sie auch unter:</w:t>
      </w:r>
      <w:r>
        <w:rPr>
          <w:rFonts w:ascii="Arial" w:hAnsi="Arial" w:cs="Arial"/>
          <w:sz w:val="20"/>
          <w:szCs w:val="20"/>
        </w:rPr>
        <w:t xml:space="preserve"> </w:t>
      </w:r>
      <w:hyperlink r:id="rId8" w:history="1">
        <w:r w:rsidRPr="0050432E">
          <w:rPr>
            <w:rStyle w:val="Hyperlink"/>
            <w:rFonts w:ascii="Arial" w:hAnsi="Arial" w:cs="Arial"/>
            <w:sz w:val="20"/>
            <w:szCs w:val="20"/>
          </w:rPr>
          <w:t>http://www.vollmer-group.com/de/unternehmen/presse/pressemeldungen.html</w:t>
        </w:r>
      </w:hyperlink>
      <w:hyperlink r:id="rId9" w:history="1"/>
      <w:r w:rsidRPr="0050432E">
        <w:rPr>
          <w:rFonts w:ascii="Arial" w:hAnsi="Arial" w:cs="Arial"/>
          <w:sz w:val="20"/>
          <w:szCs w:val="20"/>
        </w:rPr>
        <w:t>)</w:t>
      </w:r>
      <w:r>
        <w:rPr>
          <w:rFonts w:ascii="Arial" w:hAnsi="Arial" w:cs="Arial"/>
          <w:sz w:val="20"/>
          <w:szCs w:val="20"/>
        </w:rPr>
        <w:t xml:space="preserve"> </w:t>
      </w:r>
    </w:p>
    <w:p w14:paraId="2E6A9E1D" w14:textId="4D8C27C0" w:rsidR="00C30069" w:rsidRDefault="002B0933" w:rsidP="00C30069">
      <w:pPr>
        <w:spacing w:before="100" w:beforeAutospacing="1" w:after="100" w:afterAutospacing="1" w:line="340" w:lineRule="exact"/>
        <w:rPr>
          <w:rFonts w:ascii="Arial" w:hAnsi="Arial" w:cs="Arial"/>
          <w:bCs/>
        </w:rPr>
      </w:pPr>
      <w:r w:rsidRPr="002B0933">
        <w:rPr>
          <w:rFonts w:ascii="Arial" w:hAnsi="Arial" w:cs="Arial"/>
          <w:bCs/>
        </w:rPr>
        <w:t>Trautmanns Karriere kombiniert technisches Know-how mit Managementkompetenz:</w:t>
      </w:r>
      <w:r w:rsidR="00C30069" w:rsidRPr="00C30069">
        <w:rPr>
          <w:rFonts w:ascii="Arial" w:hAnsi="Arial" w:cs="Arial"/>
          <w:bCs/>
        </w:rPr>
        <w:t xml:space="preserve"> Nach seiner Aus</w:t>
      </w:r>
      <w:r w:rsidR="002A619A">
        <w:rPr>
          <w:rFonts w:ascii="Arial" w:hAnsi="Arial" w:cs="Arial"/>
          <w:bCs/>
        </w:rPr>
        <w:t>-</w:t>
      </w:r>
      <w:r w:rsidR="00C30069" w:rsidRPr="00C30069">
        <w:rPr>
          <w:rFonts w:ascii="Arial" w:hAnsi="Arial" w:cs="Arial"/>
          <w:bCs/>
        </w:rPr>
        <w:t xml:space="preserve"> und Weiterbildung zum </w:t>
      </w:r>
      <w:r w:rsidR="00885080">
        <w:rPr>
          <w:rFonts w:ascii="Arial" w:hAnsi="Arial" w:cs="Arial"/>
          <w:bCs/>
        </w:rPr>
        <w:t>staatlich geprüften Techniker in der Fachrichtung Mechatronik</w:t>
      </w:r>
      <w:r w:rsidR="00C30069" w:rsidRPr="00C30069">
        <w:rPr>
          <w:rFonts w:ascii="Arial" w:hAnsi="Arial" w:cs="Arial"/>
          <w:bCs/>
        </w:rPr>
        <w:t xml:space="preserve"> sammelte er wertvolle Praxiserfahrung als Anwendungstechniker in China und Südkorea. Im Rahmen seines Studiums in Aeronautical and Mechanical Engineering in England vertiefte er sein Fachwissen weiter. Der gebürtige Ulmer begann danach eine internationale Karriere als Vertriebsleiter für verschiedene Maschinenbauunternehmen. Seit 2020 </w:t>
      </w:r>
      <w:r w:rsidR="00C30069">
        <w:rPr>
          <w:rFonts w:ascii="Arial" w:hAnsi="Arial" w:cs="Arial"/>
          <w:bCs/>
        </w:rPr>
        <w:t>war</w:t>
      </w:r>
      <w:r w:rsidR="00C30069" w:rsidRPr="00C30069">
        <w:rPr>
          <w:rFonts w:ascii="Arial" w:hAnsi="Arial" w:cs="Arial"/>
          <w:bCs/>
        </w:rPr>
        <w:t xml:space="preserve"> er als Bereichsleiter bei den GROB-Werken in Mindelheim für den globalen Vertrieb von Universalmaschinen verantwortlich und betreut</w:t>
      </w:r>
      <w:r w:rsidR="000A34FA">
        <w:rPr>
          <w:rFonts w:ascii="Arial" w:hAnsi="Arial" w:cs="Arial"/>
          <w:bCs/>
        </w:rPr>
        <w:t>e</w:t>
      </w:r>
      <w:r w:rsidR="00C30069" w:rsidRPr="00C30069">
        <w:rPr>
          <w:rFonts w:ascii="Arial" w:hAnsi="Arial" w:cs="Arial"/>
          <w:bCs/>
        </w:rPr>
        <w:t xml:space="preserve"> zusätzlich den Gebrauchtmaschinenmarkt sowie das Produktmanagement und die Projektabwicklung.</w:t>
      </w:r>
    </w:p>
    <w:p w14:paraId="33B1F352" w14:textId="5113DED3" w:rsidR="002B0933" w:rsidRPr="00C30069" w:rsidRDefault="002B0933" w:rsidP="00C30069">
      <w:pPr>
        <w:spacing w:before="100" w:beforeAutospacing="1" w:after="100" w:afterAutospacing="1" w:line="340" w:lineRule="exact"/>
        <w:rPr>
          <w:rFonts w:ascii="Arial" w:hAnsi="Arial" w:cs="Arial"/>
          <w:bCs/>
        </w:rPr>
      </w:pPr>
      <w:r w:rsidRPr="002B0933">
        <w:rPr>
          <w:rFonts w:ascii="Arial" w:hAnsi="Arial" w:cs="Arial"/>
          <w:bCs/>
        </w:rPr>
        <w:t>„Mit Tobias Trautmann gewinnen wir eine erfahrene Führungskraft, die ideal zu</w:t>
      </w:r>
      <w:r w:rsidR="00537DD8">
        <w:rPr>
          <w:rFonts w:ascii="Arial" w:hAnsi="Arial" w:cs="Arial"/>
          <w:bCs/>
        </w:rPr>
        <w:t>r</w:t>
      </w:r>
      <w:r w:rsidRPr="002B0933">
        <w:rPr>
          <w:rFonts w:ascii="Arial" w:hAnsi="Arial" w:cs="Arial"/>
          <w:bCs/>
        </w:rPr>
        <w:t xml:space="preserve"> Ausrichtung</w:t>
      </w:r>
      <w:r w:rsidR="005A5D7B">
        <w:rPr>
          <w:rFonts w:ascii="Arial" w:hAnsi="Arial" w:cs="Arial"/>
          <w:bCs/>
        </w:rPr>
        <w:t xml:space="preserve"> des Unternehmens</w:t>
      </w:r>
      <w:r w:rsidRPr="002B0933">
        <w:rPr>
          <w:rFonts w:ascii="Arial" w:hAnsi="Arial" w:cs="Arial"/>
          <w:bCs/>
        </w:rPr>
        <w:t xml:space="preserve"> passt,“ sagt Martin Kapp, Aufsichtsratsvorsitzender der Vollmer Gruppe. „Seine internationale Erfahrung, sein umfassendes Branchenwissen und seine klare Kommunikation werden dabei helfen, die Leistungsfähigkeit weiter zu steigern und </w:t>
      </w:r>
      <w:r>
        <w:rPr>
          <w:rFonts w:ascii="Arial" w:hAnsi="Arial" w:cs="Arial"/>
          <w:bCs/>
        </w:rPr>
        <w:t>den</w:t>
      </w:r>
      <w:r w:rsidRPr="002B0933">
        <w:rPr>
          <w:rFonts w:ascii="Arial" w:hAnsi="Arial" w:cs="Arial"/>
          <w:bCs/>
        </w:rPr>
        <w:t xml:space="preserve"> eingeschlagenen Kurs konsequent fortzusetzen. Wir freuen uns, gemeinsam mit Andreas Böhm ein starkes Duo an der </w:t>
      </w:r>
      <w:r>
        <w:rPr>
          <w:rFonts w:ascii="Arial" w:hAnsi="Arial" w:cs="Arial"/>
          <w:bCs/>
        </w:rPr>
        <w:t xml:space="preserve">Vollmer </w:t>
      </w:r>
      <w:r w:rsidRPr="002B0933">
        <w:rPr>
          <w:rFonts w:ascii="Arial" w:hAnsi="Arial" w:cs="Arial"/>
          <w:bCs/>
        </w:rPr>
        <w:t>Spitze zu haben.“</w:t>
      </w:r>
    </w:p>
    <w:p w14:paraId="2617688A" w14:textId="287E6A4F" w:rsidR="00953030" w:rsidRPr="00953030" w:rsidRDefault="00953030" w:rsidP="00537DD8">
      <w:pPr>
        <w:shd w:val="clear" w:color="auto" w:fill="FFFFFF"/>
        <w:spacing w:line="340" w:lineRule="exact"/>
        <w:rPr>
          <w:rFonts w:ascii="Arial" w:hAnsi="Arial" w:cs="Arial"/>
          <w:bCs/>
        </w:rPr>
      </w:pPr>
      <w:r w:rsidRPr="00953030">
        <w:rPr>
          <w:rFonts w:ascii="Arial" w:hAnsi="Arial" w:cs="Arial"/>
          <w:bCs/>
        </w:rPr>
        <w:lastRenderedPageBreak/>
        <w:t>Seit 2024 leitet Andreas Böhm als Geschäftsführer die Vollmer Gruppe und trat die Nachfolge von Dr. Stefan Brand und Jürgen Hauger an. Mit der Ernennung von Tobias Trautmann setzt der Maschinenbauer auf eine bewährte Doppelspitze, die auf eine 115-jährige, familiengeprägte Tradition zurückblickt und zugleich das Unternehmen zukunftsorientiert und global ausrichtet. Beide Geschäftsführer sind sich einig: Sie möchten Vollmer als innovativen Partner der Werkzeugindustrie weiter stärken und auf internationale Herausforderungen vorbereiten.</w:t>
      </w:r>
    </w:p>
    <w:p w14:paraId="3698EBE4" w14:textId="77777777" w:rsidR="00953030" w:rsidRPr="00953030" w:rsidRDefault="00953030" w:rsidP="00537DD8">
      <w:pPr>
        <w:shd w:val="clear" w:color="auto" w:fill="FFFFFF"/>
        <w:spacing w:line="340" w:lineRule="exact"/>
        <w:rPr>
          <w:rFonts w:ascii="Arial" w:hAnsi="Arial" w:cs="Arial"/>
          <w:bCs/>
        </w:rPr>
      </w:pPr>
    </w:p>
    <w:p w14:paraId="358BF775" w14:textId="7EEDC0EB" w:rsidR="00D12254" w:rsidRPr="00953030" w:rsidRDefault="00953030" w:rsidP="00C30069">
      <w:pPr>
        <w:shd w:val="clear" w:color="auto" w:fill="FFFFFF"/>
        <w:spacing w:line="340" w:lineRule="exact"/>
        <w:rPr>
          <w:rFonts w:ascii="Arial" w:hAnsi="Arial" w:cs="Arial"/>
          <w:bCs/>
        </w:rPr>
      </w:pPr>
      <w:r>
        <w:rPr>
          <w:rFonts w:ascii="Arial" w:hAnsi="Arial" w:cs="Arial"/>
          <w:bCs/>
        </w:rPr>
        <w:t>„</w:t>
      </w:r>
      <w:r w:rsidR="00D1591A" w:rsidRPr="00953030">
        <w:rPr>
          <w:rFonts w:ascii="Arial" w:hAnsi="Arial" w:cs="Arial"/>
          <w:bCs/>
        </w:rPr>
        <w:t xml:space="preserve">Mit einem tiefen Verständnis für Märkte und Kundenbedürfnisse sowie der Bereitschaft, gemeinsam mit einem engagierten Team hinzuzulernen und neue Wege zu gehen, freue ich mich darauf, </w:t>
      </w:r>
      <w:r>
        <w:rPr>
          <w:rFonts w:ascii="Arial" w:hAnsi="Arial" w:cs="Arial"/>
          <w:bCs/>
        </w:rPr>
        <w:t>Vollmer</w:t>
      </w:r>
      <w:r w:rsidR="00D1591A" w:rsidRPr="00953030">
        <w:rPr>
          <w:rFonts w:ascii="Arial" w:hAnsi="Arial" w:cs="Arial"/>
          <w:bCs/>
        </w:rPr>
        <w:t xml:space="preserve"> in eine dynamische und erfolgreiche Zukunft zu führen"</w:t>
      </w:r>
      <w:r w:rsidRPr="00953030">
        <w:rPr>
          <w:rFonts w:ascii="Arial" w:hAnsi="Arial" w:cs="Arial"/>
          <w:bCs/>
        </w:rPr>
        <w:t>,</w:t>
      </w:r>
      <w:r w:rsidR="00D1591A" w:rsidRPr="00953030">
        <w:rPr>
          <w:rFonts w:ascii="Arial" w:hAnsi="Arial" w:cs="Arial"/>
          <w:bCs/>
        </w:rPr>
        <w:t xml:space="preserve"> </w:t>
      </w:r>
      <w:r w:rsidRPr="00C30069">
        <w:rPr>
          <w:rFonts w:ascii="Arial" w:hAnsi="Arial" w:cs="Arial"/>
          <w:bCs/>
        </w:rPr>
        <w:t>erklärt Trautmann</w:t>
      </w:r>
      <w:r w:rsidR="00D1591A" w:rsidRPr="00953030">
        <w:rPr>
          <w:rFonts w:ascii="Arial" w:hAnsi="Arial" w:cs="Arial"/>
          <w:bCs/>
        </w:rPr>
        <w:t xml:space="preserve">, neuer Geschäftsführer der </w:t>
      </w:r>
      <w:r>
        <w:rPr>
          <w:rFonts w:ascii="Arial" w:hAnsi="Arial" w:cs="Arial"/>
          <w:bCs/>
        </w:rPr>
        <w:t>Vollmer Gruppe.</w:t>
      </w:r>
    </w:p>
    <w:p w14:paraId="20EE35F3" w14:textId="456055DF" w:rsidR="00D1591A" w:rsidRDefault="00D1591A" w:rsidP="00C30069">
      <w:pPr>
        <w:shd w:val="clear" w:color="auto" w:fill="FFFFFF"/>
        <w:spacing w:line="340" w:lineRule="exact"/>
        <w:rPr>
          <w:rFonts w:ascii="Arial" w:hAnsi="Arial" w:cs="Arial"/>
          <w:bCs/>
        </w:rPr>
      </w:pPr>
    </w:p>
    <w:bookmarkEnd w:id="1"/>
    <w:p w14:paraId="611AFD9E" w14:textId="71605BB0" w:rsidR="007C28CE" w:rsidRDefault="007E37DA" w:rsidP="00C30069">
      <w:pPr>
        <w:spacing w:line="340" w:lineRule="exact"/>
        <w:rPr>
          <w:rFonts w:ascii="Arial" w:hAnsi="Arial" w:cs="Arial"/>
        </w:rPr>
      </w:pPr>
      <w:r w:rsidRPr="00570AD0">
        <w:rPr>
          <w:rFonts w:ascii="Arial" w:hAnsi="Arial" w:cs="Arial"/>
        </w:rPr>
        <w:t xml:space="preserve">(ca. </w:t>
      </w:r>
      <w:r w:rsidR="00B84A51">
        <w:rPr>
          <w:rFonts w:ascii="Arial" w:hAnsi="Arial" w:cs="Arial"/>
        </w:rPr>
        <w:t>2</w:t>
      </w:r>
      <w:r w:rsidRPr="00570AD0">
        <w:rPr>
          <w:rFonts w:ascii="Arial" w:hAnsi="Arial" w:cs="Arial"/>
        </w:rPr>
        <w:t>.</w:t>
      </w:r>
      <w:r w:rsidR="00953030">
        <w:rPr>
          <w:rFonts w:ascii="Arial" w:hAnsi="Arial" w:cs="Arial"/>
        </w:rPr>
        <w:t>7</w:t>
      </w:r>
      <w:r w:rsidRPr="00570AD0">
        <w:rPr>
          <w:rFonts w:ascii="Arial" w:hAnsi="Arial" w:cs="Arial"/>
        </w:rPr>
        <w:t>00 Zeichen)</w:t>
      </w:r>
      <w:r w:rsidR="005211EB">
        <w:rPr>
          <w:rFonts w:ascii="Arial" w:hAnsi="Arial" w:cs="Arial"/>
        </w:rPr>
        <w:t xml:space="preserve"> </w:t>
      </w:r>
    </w:p>
    <w:p w14:paraId="63807ED9" w14:textId="555D56E1" w:rsidR="008030D8" w:rsidRDefault="008030D8" w:rsidP="00C30069">
      <w:pPr>
        <w:spacing w:line="340" w:lineRule="exact"/>
        <w:rPr>
          <w:rFonts w:ascii="Arial" w:hAnsi="Arial" w:cs="Arial"/>
        </w:rPr>
      </w:pPr>
    </w:p>
    <w:p w14:paraId="538F2C9D" w14:textId="58CF803B" w:rsidR="00DC6BD0" w:rsidRDefault="00DC6BD0" w:rsidP="00C30069">
      <w:pPr>
        <w:spacing w:line="340" w:lineRule="exact"/>
        <w:rPr>
          <w:rFonts w:ascii="Arial" w:hAnsi="Arial" w:cs="Arial"/>
          <w:b/>
          <w:sz w:val="20"/>
          <w:szCs w:val="20"/>
        </w:rPr>
      </w:pPr>
      <w:r w:rsidRPr="00570AD0">
        <w:rPr>
          <w:rFonts w:ascii="Arial" w:hAnsi="Arial" w:cs="Arial"/>
          <w:b/>
          <w:sz w:val="20"/>
          <w:szCs w:val="20"/>
        </w:rPr>
        <w:t>Pressebild</w:t>
      </w:r>
    </w:p>
    <w:p w14:paraId="31CCD156" w14:textId="1BCB348A" w:rsidR="00724D9B" w:rsidRPr="00570AD0" w:rsidRDefault="00724D9B" w:rsidP="00C30069">
      <w:pPr>
        <w:spacing w:line="340" w:lineRule="exact"/>
        <w:rPr>
          <w:rFonts w:ascii="Arial" w:hAnsi="Arial" w:cs="Arial"/>
          <w:b/>
          <w:sz w:val="20"/>
          <w:szCs w:val="20"/>
        </w:rPr>
      </w:pPr>
      <w:r>
        <w:rPr>
          <w:rFonts w:ascii="Arial" w:hAnsi="Arial" w:cs="Arial"/>
          <w:b/>
          <w:noProof/>
          <w:sz w:val="20"/>
          <w:szCs w:val="20"/>
        </w:rPr>
        <w:drawing>
          <wp:anchor distT="0" distB="0" distL="114300" distR="114300" simplePos="0" relativeHeight="251658240" behindDoc="0" locked="0" layoutInCell="1" allowOverlap="1" wp14:anchorId="2D3C768A" wp14:editId="26B26612">
            <wp:simplePos x="0" y="0"/>
            <wp:positionH relativeFrom="column">
              <wp:posOffset>-42545</wp:posOffset>
            </wp:positionH>
            <wp:positionV relativeFrom="paragraph">
              <wp:posOffset>103505</wp:posOffset>
            </wp:positionV>
            <wp:extent cx="2562225" cy="3841750"/>
            <wp:effectExtent l="0" t="0" r="9525" b="6350"/>
            <wp:wrapTopAndBottom/>
            <wp:docPr id="1431740320" name="Grafik 1" descr="Tobias Trautmann ist seit Januar 2025 Geschäftsführer der Biberacher Vollmer Grup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740320" name="Grafik 1" descr="Tobias Trautmann ist seit Januar 2025 Geschäftsführer der Biberacher Vollmer Gruppe."/>
                    <pic:cNvPicPr/>
                  </pic:nvPicPr>
                  <pic:blipFill>
                    <a:blip r:embed="rId10">
                      <a:extLst>
                        <a:ext uri="{28A0092B-C50C-407E-A947-70E740481C1C}">
                          <a14:useLocalDpi xmlns:a14="http://schemas.microsoft.com/office/drawing/2010/main" val="0"/>
                        </a:ext>
                      </a:extLst>
                    </a:blip>
                    <a:stretch>
                      <a:fillRect/>
                    </a:stretch>
                  </pic:blipFill>
                  <pic:spPr>
                    <a:xfrm>
                      <a:off x="0" y="0"/>
                      <a:ext cx="2562225" cy="3841750"/>
                    </a:xfrm>
                    <a:prstGeom prst="rect">
                      <a:avLst/>
                    </a:prstGeom>
                  </pic:spPr>
                </pic:pic>
              </a:graphicData>
            </a:graphic>
            <wp14:sizeRelH relativeFrom="margin">
              <wp14:pctWidth>0</wp14:pctWidth>
            </wp14:sizeRelH>
            <wp14:sizeRelV relativeFrom="margin">
              <wp14:pctHeight>0</wp14:pctHeight>
            </wp14:sizeRelV>
          </wp:anchor>
        </w:drawing>
      </w:r>
    </w:p>
    <w:p w14:paraId="36AF5E73" w14:textId="3BB536F7" w:rsidR="00FB3AB7" w:rsidRDefault="00FB3AB7" w:rsidP="004E1CAF">
      <w:pPr>
        <w:spacing w:line="260" w:lineRule="exact"/>
        <w:rPr>
          <w:rFonts w:ascii="Arial" w:hAnsi="Arial" w:cs="Arial"/>
          <w:sz w:val="20"/>
          <w:szCs w:val="20"/>
        </w:rPr>
      </w:pPr>
    </w:p>
    <w:p w14:paraId="3AE632A1" w14:textId="2A5D8D7F" w:rsidR="00CB3ABA" w:rsidRDefault="00A27DBF" w:rsidP="004E1CAF">
      <w:pPr>
        <w:spacing w:line="260" w:lineRule="exact"/>
        <w:rPr>
          <w:rFonts w:ascii="Arial" w:hAnsi="Arial" w:cs="Arial"/>
          <w:sz w:val="20"/>
          <w:szCs w:val="20"/>
        </w:rPr>
      </w:pPr>
      <w:r w:rsidRPr="00E4508B">
        <w:rPr>
          <w:rFonts w:ascii="Arial" w:hAnsi="Arial" w:cs="Arial"/>
          <w:b/>
          <w:sz w:val="20"/>
          <w:szCs w:val="20"/>
        </w:rPr>
        <w:t>Bildtext:</w:t>
      </w:r>
      <w:r>
        <w:rPr>
          <w:rFonts w:ascii="Arial" w:hAnsi="Arial" w:cs="Arial"/>
          <w:sz w:val="20"/>
          <w:szCs w:val="20"/>
        </w:rPr>
        <w:t xml:space="preserve"> </w:t>
      </w:r>
      <w:r w:rsidR="00724D9B">
        <w:rPr>
          <w:rFonts w:ascii="Arial" w:hAnsi="Arial" w:cs="Arial"/>
          <w:sz w:val="20"/>
          <w:szCs w:val="20"/>
        </w:rPr>
        <w:t>Tobias Trautmann</w:t>
      </w:r>
      <w:r w:rsidR="009B7F2A">
        <w:rPr>
          <w:rFonts w:ascii="Arial" w:hAnsi="Arial" w:cs="Arial"/>
          <w:sz w:val="20"/>
          <w:szCs w:val="20"/>
        </w:rPr>
        <w:t xml:space="preserve"> </w:t>
      </w:r>
      <w:r w:rsidR="005B1280">
        <w:rPr>
          <w:rFonts w:ascii="Arial" w:hAnsi="Arial" w:cs="Arial"/>
          <w:sz w:val="20"/>
          <w:szCs w:val="20"/>
        </w:rPr>
        <w:t>wird ab</w:t>
      </w:r>
      <w:r w:rsidR="009B7F2A" w:rsidRPr="009B7F2A">
        <w:rPr>
          <w:rFonts w:ascii="Arial" w:hAnsi="Arial" w:cs="Arial"/>
          <w:sz w:val="20"/>
          <w:szCs w:val="20"/>
        </w:rPr>
        <w:t xml:space="preserve"> 1. </w:t>
      </w:r>
      <w:r w:rsidR="00724D9B">
        <w:rPr>
          <w:rFonts w:ascii="Arial" w:hAnsi="Arial" w:cs="Arial"/>
          <w:sz w:val="20"/>
          <w:szCs w:val="20"/>
        </w:rPr>
        <w:t>Januar 2025</w:t>
      </w:r>
      <w:r w:rsidR="009B7F2A" w:rsidRPr="009B7F2A">
        <w:rPr>
          <w:rFonts w:ascii="Arial" w:hAnsi="Arial" w:cs="Arial"/>
          <w:sz w:val="20"/>
          <w:szCs w:val="20"/>
        </w:rPr>
        <w:t xml:space="preserve"> Geschäftsführer </w:t>
      </w:r>
      <w:r w:rsidR="009B7F2A">
        <w:rPr>
          <w:rFonts w:ascii="Arial" w:hAnsi="Arial" w:cs="Arial"/>
          <w:sz w:val="20"/>
          <w:szCs w:val="20"/>
        </w:rPr>
        <w:t>der</w:t>
      </w:r>
      <w:r w:rsidR="009B7F2A" w:rsidRPr="009B7F2A">
        <w:rPr>
          <w:rFonts w:ascii="Arial" w:hAnsi="Arial" w:cs="Arial"/>
          <w:sz w:val="20"/>
          <w:szCs w:val="20"/>
        </w:rPr>
        <w:t xml:space="preserve"> Biberacher </w:t>
      </w:r>
      <w:r w:rsidR="009B7F2A">
        <w:rPr>
          <w:rFonts w:ascii="Arial" w:hAnsi="Arial" w:cs="Arial"/>
          <w:sz w:val="20"/>
          <w:szCs w:val="20"/>
        </w:rPr>
        <w:t>Vollmer Gruppe</w:t>
      </w:r>
      <w:r w:rsidR="008B0DC7">
        <w:rPr>
          <w:rFonts w:ascii="Arial" w:hAnsi="Arial" w:cs="Arial"/>
          <w:sz w:val="20"/>
          <w:szCs w:val="20"/>
        </w:rPr>
        <w:t xml:space="preserve">. </w:t>
      </w:r>
    </w:p>
    <w:p w14:paraId="6B049D4C" w14:textId="77777777" w:rsidR="00EA4291" w:rsidRDefault="00EA4291" w:rsidP="00EA4291">
      <w:pPr>
        <w:autoSpaceDE w:val="0"/>
        <w:autoSpaceDN w:val="0"/>
        <w:adjustRightInd w:val="0"/>
        <w:rPr>
          <w:rFonts w:ascii="Arial" w:hAnsi="Arial" w:cs="Arial"/>
          <w:b/>
          <w:bCs/>
          <w:color w:val="000000"/>
          <w:sz w:val="20"/>
          <w:szCs w:val="20"/>
        </w:rPr>
      </w:pPr>
      <w:bookmarkStart w:id="2" w:name="_Hlk157351685"/>
      <w:r>
        <w:rPr>
          <w:rFonts w:ascii="Arial" w:hAnsi="Arial" w:cs="Arial"/>
          <w:b/>
          <w:bCs/>
          <w:color w:val="000000"/>
          <w:sz w:val="20"/>
          <w:szCs w:val="20"/>
        </w:rPr>
        <w:lastRenderedPageBreak/>
        <w:t>Über die Vollmer Gruppe</w:t>
      </w:r>
    </w:p>
    <w:p w14:paraId="2B1367DE" w14:textId="20C0B73F" w:rsidR="00EA4291" w:rsidRDefault="00EA4291" w:rsidP="00EA4291">
      <w:pPr>
        <w:autoSpaceDE w:val="0"/>
        <w:autoSpaceDN w:val="0"/>
        <w:adjustRightInd w:val="0"/>
        <w:rPr>
          <w:rFonts w:ascii="Arial" w:hAnsi="Arial" w:cs="Arial"/>
          <w:color w:val="000000"/>
          <w:sz w:val="20"/>
          <w:szCs w:val="20"/>
        </w:rPr>
      </w:pPr>
      <w:bookmarkStart w:id="3" w:name="_Hlk163056256"/>
      <w:r>
        <w:rPr>
          <w:rFonts w:ascii="Arial" w:hAnsi="Arial" w:cs="Arial"/>
          <w:color w:val="000000"/>
          <w:sz w:val="20"/>
          <w:szCs w:val="20"/>
        </w:rPr>
        <w:t>Die Vollmer Gruppe – mit eigenen Standorten in Deutschland, Österreich, Großbritannien, Frankreich, Italien, Polen, Spanien, Schweden, den USA, Brasilien, Japan, China, Südkorea, Indien</w:t>
      </w:r>
      <w:r w:rsidR="00537DD8">
        <w:rPr>
          <w:rFonts w:ascii="Arial" w:hAnsi="Arial" w:cs="Arial"/>
          <w:color w:val="000000"/>
          <w:sz w:val="20"/>
          <w:szCs w:val="20"/>
        </w:rPr>
        <w:t xml:space="preserve"> </w:t>
      </w:r>
      <w:r>
        <w:rPr>
          <w:rFonts w:ascii="Arial" w:hAnsi="Arial" w:cs="Arial"/>
          <w:color w:val="000000"/>
          <w:sz w:val="20"/>
          <w:szCs w:val="20"/>
        </w:rPr>
        <w:t xml:space="preserve">sowie Thailand/Taiwan – ist mit einem umfangreichen Maschinenprogramm als Spezialist für die Werkzeugbearbeitung in der Produktion und im Service weltweit erfolgreich. </w:t>
      </w:r>
      <w:bookmarkEnd w:id="3"/>
      <w:r>
        <w:rPr>
          <w:rFonts w:ascii="Arial" w:hAnsi="Arial" w:cs="Arial"/>
          <w:color w:val="000000"/>
          <w:sz w:val="20"/>
          <w:szCs w:val="20"/>
        </w:rPr>
        <w:t xml:space="preserve">Das Produktprogramm des Technologieführers umfasst modernste Schleif-, Erodier-, Laser- und Bearbeitungsmaschinen für Rotationswerkzeuge und Kreissägen </w:t>
      </w:r>
      <w:proofErr w:type="gramStart"/>
      <w:r>
        <w:rPr>
          <w:rFonts w:ascii="Arial" w:hAnsi="Arial" w:cs="Arial"/>
          <w:color w:val="000000"/>
          <w:sz w:val="20"/>
          <w:szCs w:val="20"/>
        </w:rPr>
        <w:t>in der Holz</w:t>
      </w:r>
      <w:proofErr w:type="gramEnd"/>
      <w:r>
        <w:rPr>
          <w:rFonts w:ascii="Arial" w:hAnsi="Arial" w:cs="Arial"/>
          <w:color w:val="000000"/>
          <w:sz w:val="20"/>
          <w:szCs w:val="20"/>
        </w:rPr>
        <w:t xml:space="preserve"> und Metall verarbeitenden Industrie sowie für die metallschneidende Bandsäge. Vollmer setzt konsequent auf die Tradition und die Vorteile des Unternehmens: kurze Wege, schnelle Entscheidungen und rasches Handeln einer familiengeprägten Gesellschaft. Die Vollmer Gruppe beschäftigt heute weltweit rund 800 Mitarbeiter und </w:t>
      </w:r>
      <w:proofErr w:type="gramStart"/>
      <w:r>
        <w:rPr>
          <w:rFonts w:ascii="Arial" w:hAnsi="Arial" w:cs="Arial"/>
          <w:color w:val="000000"/>
          <w:sz w:val="20"/>
          <w:szCs w:val="20"/>
        </w:rPr>
        <w:t>alleine</w:t>
      </w:r>
      <w:proofErr w:type="gramEnd"/>
      <w:r>
        <w:rPr>
          <w:rFonts w:ascii="Arial" w:hAnsi="Arial" w:cs="Arial"/>
          <w:color w:val="000000"/>
          <w:sz w:val="20"/>
          <w:szCs w:val="20"/>
        </w:rPr>
        <w:t xml:space="preserve"> am Hauptsitz in Biberach gut 580 Mitarbeiter, davon mehr als 75 Auszubildende. Rund acht bis zehn Prozent des Umsatzes investiert das Unternehmen in die Forschung und Entwicklung neuer Technologien und Produkte. Als Technologie- und Dienstleistungsunternehmen ist die Vollmer Gruppe ein verlässlicher Partner ihrer Kunden.</w:t>
      </w:r>
    </w:p>
    <w:p w14:paraId="228481D9" w14:textId="77777777" w:rsidR="00EA4291" w:rsidRDefault="00EA4291" w:rsidP="00EA4291">
      <w:pPr>
        <w:autoSpaceDE w:val="0"/>
        <w:autoSpaceDN w:val="0"/>
        <w:adjustRightInd w:val="0"/>
        <w:rPr>
          <w:rFonts w:ascii="Arial" w:hAnsi="Arial" w:cs="Arial"/>
          <w:color w:val="000000"/>
          <w:sz w:val="20"/>
          <w:szCs w:val="20"/>
        </w:rPr>
      </w:pPr>
    </w:p>
    <w:p w14:paraId="50761F46" w14:textId="77777777" w:rsidR="00EA4291" w:rsidRDefault="00EA4291" w:rsidP="00EA4291">
      <w:pPr>
        <w:autoSpaceDE w:val="0"/>
        <w:autoSpaceDN w:val="0"/>
        <w:adjustRightInd w:val="0"/>
        <w:rPr>
          <w:rFonts w:ascii="Arial" w:hAnsi="Arial" w:cs="Arial"/>
          <w:color w:val="000000"/>
          <w:sz w:val="20"/>
          <w:szCs w:val="20"/>
        </w:rPr>
      </w:pPr>
      <w:r>
        <w:rPr>
          <w:rFonts w:ascii="Arial" w:hAnsi="Arial" w:cs="Arial"/>
          <w:color w:val="000000"/>
          <w:sz w:val="20"/>
          <w:szCs w:val="20"/>
        </w:rPr>
        <w:t>Weitere Informationen sowie geeignetes Bildmaterial erhalten Sie unter:</w:t>
      </w:r>
    </w:p>
    <w:p w14:paraId="5E9A982B" w14:textId="77777777" w:rsidR="00EA4291" w:rsidRDefault="008D4929" w:rsidP="00EA4291">
      <w:pPr>
        <w:autoSpaceDE w:val="0"/>
        <w:autoSpaceDN w:val="0"/>
        <w:adjustRightInd w:val="0"/>
        <w:rPr>
          <w:rFonts w:ascii="Arial" w:hAnsi="Arial" w:cs="Arial"/>
          <w:color w:val="0000FF"/>
          <w:sz w:val="20"/>
          <w:szCs w:val="20"/>
        </w:rPr>
      </w:pPr>
      <w:hyperlink r:id="rId11" w:history="1">
        <w:r w:rsidR="00EA4291" w:rsidRPr="00137DE1">
          <w:rPr>
            <w:rStyle w:val="Hyperlink"/>
            <w:rFonts w:ascii="Arial" w:hAnsi="Arial" w:cs="Arial"/>
            <w:sz w:val="20"/>
            <w:szCs w:val="20"/>
          </w:rPr>
          <w:t>http://www.vollmer-group.com/de/unternehmen/presse/pressemeldungen.html</w:t>
        </w:r>
      </w:hyperlink>
    </w:p>
    <w:p w14:paraId="6BCC9E5B" w14:textId="77777777" w:rsidR="00EA4291" w:rsidRPr="006175C8" w:rsidRDefault="00EA4291" w:rsidP="00EA4291">
      <w:pPr>
        <w:rPr>
          <w:rFonts w:ascii="Arial" w:hAnsi="Arial" w:cs="Arial"/>
          <w:color w:val="000000"/>
          <w:sz w:val="20"/>
          <w:szCs w:val="20"/>
        </w:rPr>
      </w:pPr>
    </w:p>
    <w:p w14:paraId="23E4091D" w14:textId="77777777" w:rsidR="00EA4291" w:rsidRDefault="00EA4291" w:rsidP="00EA4291">
      <w:pPr>
        <w:pStyle w:val="StandardWeb"/>
        <w:spacing w:after="0" w:afterAutospacing="0"/>
        <w:rPr>
          <w:rStyle w:val="Hyperlink"/>
          <w:rFonts w:ascii="Arial" w:hAnsi="Arial" w:cs="Arial"/>
          <w:sz w:val="20"/>
          <w:szCs w:val="20"/>
          <w:lang w:eastAsia="en-US"/>
        </w:rPr>
      </w:pPr>
      <w:r w:rsidRPr="006175C8">
        <w:rPr>
          <w:rFonts w:ascii="Arial" w:hAnsi="Arial" w:cs="Arial"/>
          <w:color w:val="000000"/>
          <w:sz w:val="20"/>
          <w:szCs w:val="20"/>
          <w:lang w:eastAsia="en-US"/>
        </w:rPr>
        <w:t>Besuchen Sie uns auch auf LinkedIn und Facebook:</w:t>
      </w:r>
      <w:r>
        <w:rPr>
          <w:rFonts w:ascii="Arial" w:hAnsi="Arial" w:cs="Arial"/>
          <w:sz w:val="22"/>
          <w:szCs w:val="22"/>
        </w:rPr>
        <w:br/>
      </w:r>
      <w:hyperlink r:id="rId12" w:history="1">
        <w:r w:rsidRPr="006175C8">
          <w:rPr>
            <w:rStyle w:val="Hyperlink"/>
            <w:rFonts w:ascii="Arial" w:hAnsi="Arial" w:cs="Arial"/>
            <w:sz w:val="20"/>
            <w:szCs w:val="20"/>
            <w:lang w:eastAsia="en-US"/>
          </w:rPr>
          <w:t>www.linkedin.com/company/vollmer-werke</w:t>
        </w:r>
      </w:hyperlink>
      <w:r w:rsidRPr="006175C8">
        <w:rPr>
          <w:rStyle w:val="Hyperlink"/>
          <w:sz w:val="20"/>
          <w:szCs w:val="20"/>
          <w:lang w:eastAsia="en-US"/>
        </w:rPr>
        <w:br/>
      </w:r>
      <w:hyperlink r:id="rId13" w:history="1">
        <w:r w:rsidRPr="006175C8">
          <w:rPr>
            <w:rStyle w:val="Hyperlink"/>
            <w:rFonts w:ascii="Arial" w:hAnsi="Arial" w:cs="Arial"/>
            <w:sz w:val="20"/>
            <w:szCs w:val="20"/>
            <w:lang w:eastAsia="en-US"/>
          </w:rPr>
          <w:t>www.facebook.com/vollmergroup</w:t>
        </w:r>
      </w:hyperlink>
    </w:p>
    <w:p w14:paraId="7E3E6157" w14:textId="77777777" w:rsidR="00EA4291" w:rsidRDefault="00EA4291" w:rsidP="00EA4291">
      <w:pPr>
        <w:pStyle w:val="StandardWeb"/>
        <w:spacing w:after="0" w:afterAutospacing="0"/>
        <w:rPr>
          <w:rFonts w:ascii="Arial" w:hAnsi="Arial" w:cs="Arial"/>
          <w:sz w:val="22"/>
          <w:szCs w:val="22"/>
        </w:rPr>
      </w:pPr>
    </w:p>
    <w:p w14:paraId="3A295592" w14:textId="77777777" w:rsidR="00EA4291" w:rsidRDefault="00EA4291" w:rsidP="00EA4291">
      <w:pPr>
        <w:pStyle w:val="StandardWeb"/>
        <w:spacing w:after="0" w:afterAutospacing="0"/>
        <w:rPr>
          <w:rFonts w:ascii="Arial" w:hAnsi="Arial" w:cs="Arial"/>
          <w:sz w:val="22"/>
          <w:szCs w:val="22"/>
        </w:rPr>
      </w:pPr>
    </w:p>
    <w:p w14:paraId="5EC48B64" w14:textId="77777777" w:rsidR="00727404" w:rsidRDefault="00727404" w:rsidP="00EA4291">
      <w:pPr>
        <w:pStyle w:val="StandardWeb"/>
        <w:spacing w:after="0" w:afterAutospacing="0"/>
        <w:rPr>
          <w:rFonts w:ascii="Arial" w:hAnsi="Arial" w:cs="Arial"/>
          <w:sz w:val="22"/>
          <w:szCs w:val="22"/>
        </w:rPr>
      </w:pPr>
    </w:p>
    <w:p w14:paraId="352474DD" w14:textId="77777777" w:rsidR="00EA4291" w:rsidRPr="00FB1A87" w:rsidRDefault="00EA4291" w:rsidP="00EA4291">
      <w:pPr>
        <w:autoSpaceDE w:val="0"/>
        <w:autoSpaceDN w:val="0"/>
        <w:adjustRightInd w:val="0"/>
        <w:rPr>
          <w:rFonts w:ascii="Arial" w:hAnsi="Arial" w:cs="Arial"/>
          <w:color w:val="000000"/>
          <w:sz w:val="20"/>
          <w:szCs w:val="20"/>
        </w:rPr>
      </w:pPr>
      <w:r w:rsidRPr="00FB1A87">
        <w:rPr>
          <w:rFonts w:ascii="Arial" w:hAnsi="Arial" w:cs="Arial"/>
          <w:color w:val="000000"/>
          <w:sz w:val="20"/>
          <w:szCs w:val="20"/>
        </w:rPr>
        <w:t>Kontakte für Journalisten</w:t>
      </w:r>
    </w:p>
    <w:p w14:paraId="52A40D96" w14:textId="77777777" w:rsidR="00EA4291" w:rsidRPr="00FB1A87" w:rsidRDefault="00EA4291" w:rsidP="00EA4291">
      <w:pPr>
        <w:autoSpaceDE w:val="0"/>
        <w:autoSpaceDN w:val="0"/>
        <w:adjustRightInd w:val="0"/>
        <w:rPr>
          <w:rFonts w:ascii="Arial" w:hAnsi="Arial" w:cs="Arial"/>
          <w:b/>
          <w:bCs/>
          <w:color w:val="000000"/>
          <w:sz w:val="20"/>
          <w:szCs w:val="20"/>
        </w:rPr>
      </w:pPr>
      <w:r w:rsidRPr="00FB1A87">
        <w:rPr>
          <w:rFonts w:ascii="Arial" w:hAnsi="Arial" w:cs="Arial"/>
          <w:b/>
          <w:bCs/>
          <w:color w:val="000000"/>
          <w:sz w:val="20"/>
          <w:szCs w:val="20"/>
        </w:rPr>
        <w:t>VOLLMER WERKE Maschinenfabrik GmbH</w:t>
      </w:r>
    </w:p>
    <w:p w14:paraId="7AAA2262" w14:textId="77777777" w:rsidR="00EA4291" w:rsidRPr="00F12A39" w:rsidRDefault="00EA4291" w:rsidP="00EA4291">
      <w:pPr>
        <w:autoSpaceDE w:val="0"/>
        <w:autoSpaceDN w:val="0"/>
        <w:adjustRightInd w:val="0"/>
        <w:rPr>
          <w:rFonts w:ascii="Arial" w:hAnsi="Arial" w:cs="Arial"/>
          <w:color w:val="000000"/>
          <w:sz w:val="20"/>
          <w:szCs w:val="20"/>
          <w:lang w:val="en-US"/>
        </w:rPr>
      </w:pPr>
      <w:r w:rsidRPr="00F12A39">
        <w:rPr>
          <w:rFonts w:ascii="Arial" w:hAnsi="Arial" w:cs="Arial"/>
          <w:color w:val="000000"/>
          <w:sz w:val="20"/>
          <w:szCs w:val="20"/>
          <w:lang w:val="en-US"/>
        </w:rPr>
        <w:t>Ingo Wolf</w:t>
      </w:r>
    </w:p>
    <w:p w14:paraId="6BF60335" w14:textId="77777777" w:rsidR="00EA4291" w:rsidRPr="00F12A39" w:rsidRDefault="00EA4291" w:rsidP="00EA4291">
      <w:pPr>
        <w:autoSpaceDE w:val="0"/>
        <w:autoSpaceDN w:val="0"/>
        <w:adjustRightInd w:val="0"/>
        <w:rPr>
          <w:rFonts w:ascii="Arial" w:hAnsi="Arial" w:cs="Arial"/>
          <w:color w:val="000000"/>
          <w:sz w:val="20"/>
          <w:szCs w:val="20"/>
          <w:lang w:val="en-US"/>
        </w:rPr>
      </w:pPr>
      <w:r w:rsidRPr="00F12A39">
        <w:rPr>
          <w:rFonts w:ascii="Arial" w:hAnsi="Arial" w:cs="Arial"/>
          <w:color w:val="000000"/>
          <w:sz w:val="20"/>
          <w:szCs w:val="20"/>
          <w:lang w:val="en-US"/>
        </w:rPr>
        <w:t>Leiter Marketing Services</w:t>
      </w:r>
    </w:p>
    <w:p w14:paraId="57E600F6" w14:textId="77777777" w:rsidR="00EA4291" w:rsidRPr="00F12A39" w:rsidRDefault="00EA4291" w:rsidP="00EA4291">
      <w:pPr>
        <w:autoSpaceDE w:val="0"/>
        <w:autoSpaceDN w:val="0"/>
        <w:adjustRightInd w:val="0"/>
        <w:rPr>
          <w:rFonts w:ascii="Arial" w:hAnsi="Arial" w:cs="Arial"/>
          <w:color w:val="000000"/>
          <w:sz w:val="20"/>
          <w:szCs w:val="20"/>
          <w:lang w:val="en-US"/>
        </w:rPr>
      </w:pPr>
      <w:r w:rsidRPr="00F12A39">
        <w:rPr>
          <w:rFonts w:ascii="Arial" w:hAnsi="Arial" w:cs="Arial"/>
          <w:color w:val="000000"/>
          <w:sz w:val="20"/>
          <w:szCs w:val="20"/>
          <w:lang w:val="en-US"/>
        </w:rPr>
        <w:t>Telefon: 07351/571-277</w:t>
      </w:r>
    </w:p>
    <w:p w14:paraId="2DBFCF2F" w14:textId="77777777" w:rsidR="00EA4291" w:rsidRPr="000A14CC" w:rsidRDefault="00EA4291" w:rsidP="00EA4291">
      <w:pPr>
        <w:rPr>
          <w:rFonts w:ascii="Arial" w:hAnsi="Arial" w:cs="Arial"/>
          <w:bCs/>
          <w:color w:val="000000"/>
          <w:sz w:val="20"/>
          <w:szCs w:val="20"/>
          <w:lang w:val="en-US"/>
        </w:rPr>
      </w:pPr>
      <w:r w:rsidRPr="000A14CC">
        <w:rPr>
          <w:rFonts w:ascii="Arial" w:hAnsi="Arial" w:cs="Arial"/>
          <w:color w:val="000000"/>
          <w:sz w:val="20"/>
          <w:szCs w:val="20"/>
          <w:lang w:val="en-US"/>
        </w:rPr>
        <w:t xml:space="preserve">E-Mail: </w:t>
      </w:r>
      <w:hyperlink r:id="rId14" w:history="1">
        <w:r w:rsidRPr="000A14CC">
          <w:rPr>
            <w:rStyle w:val="Hyperlink"/>
            <w:rFonts w:ascii="Arial" w:hAnsi="Arial" w:cs="Arial"/>
            <w:sz w:val="20"/>
            <w:szCs w:val="20"/>
            <w:lang w:val="en-US"/>
          </w:rPr>
          <w:t>i.wolf@vollmer-group.com</w:t>
        </w:r>
      </w:hyperlink>
      <w:r w:rsidRPr="000A14CC">
        <w:rPr>
          <w:rFonts w:ascii="Arial" w:hAnsi="Arial" w:cs="Arial"/>
          <w:color w:val="000000"/>
          <w:sz w:val="20"/>
          <w:szCs w:val="20"/>
          <w:lang w:val="en-US"/>
        </w:rPr>
        <w:t xml:space="preserve">  </w:t>
      </w:r>
    </w:p>
    <w:p w14:paraId="327C148B" w14:textId="77777777" w:rsidR="00EA4291" w:rsidRPr="000A14CC" w:rsidRDefault="00EA4291" w:rsidP="00EA4291">
      <w:pPr>
        <w:autoSpaceDE w:val="0"/>
        <w:autoSpaceDN w:val="0"/>
        <w:adjustRightInd w:val="0"/>
        <w:rPr>
          <w:rFonts w:ascii="Arial" w:hAnsi="Arial" w:cs="Arial"/>
          <w:bCs/>
          <w:color w:val="000000"/>
          <w:sz w:val="20"/>
          <w:szCs w:val="20"/>
          <w:lang w:val="en-US"/>
        </w:rPr>
      </w:pPr>
    </w:p>
    <w:p w14:paraId="5D2CE37F" w14:textId="77777777" w:rsidR="00EA4291" w:rsidRPr="00F12A39" w:rsidRDefault="00EA4291" w:rsidP="00EA4291">
      <w:pPr>
        <w:autoSpaceDE w:val="0"/>
        <w:autoSpaceDN w:val="0"/>
        <w:adjustRightInd w:val="0"/>
        <w:rPr>
          <w:rFonts w:ascii="Arial" w:hAnsi="Arial" w:cs="Arial"/>
          <w:bCs/>
          <w:color w:val="000000"/>
          <w:sz w:val="20"/>
          <w:szCs w:val="20"/>
          <w:lang w:val="en-US"/>
        </w:rPr>
      </w:pPr>
      <w:r w:rsidRPr="00F12A39">
        <w:rPr>
          <w:rFonts w:ascii="Arial" w:hAnsi="Arial" w:cs="Arial"/>
          <w:bCs/>
          <w:color w:val="000000"/>
          <w:sz w:val="20"/>
          <w:szCs w:val="20"/>
          <w:lang w:val="en-US"/>
        </w:rPr>
        <w:t>Carmen Fink</w:t>
      </w:r>
    </w:p>
    <w:p w14:paraId="1E207886" w14:textId="77777777" w:rsidR="00EA4291" w:rsidRPr="00F12A39" w:rsidRDefault="00EA4291" w:rsidP="00EA4291">
      <w:pPr>
        <w:autoSpaceDE w:val="0"/>
        <w:autoSpaceDN w:val="0"/>
        <w:adjustRightInd w:val="0"/>
        <w:rPr>
          <w:rFonts w:ascii="Arial" w:hAnsi="Arial" w:cs="Arial"/>
          <w:bCs/>
          <w:color w:val="000000"/>
          <w:sz w:val="20"/>
          <w:szCs w:val="20"/>
          <w:lang w:val="en-US"/>
        </w:rPr>
      </w:pPr>
      <w:r w:rsidRPr="00F12A39">
        <w:rPr>
          <w:rFonts w:ascii="Arial" w:hAnsi="Arial" w:cs="Arial"/>
          <w:bCs/>
          <w:color w:val="000000"/>
          <w:sz w:val="20"/>
          <w:szCs w:val="20"/>
          <w:lang w:val="en-US"/>
        </w:rPr>
        <w:t>Marketing Services</w:t>
      </w:r>
    </w:p>
    <w:p w14:paraId="5EBC6A0B" w14:textId="77777777" w:rsidR="00EA4291" w:rsidRPr="006620E4" w:rsidRDefault="00EA4291" w:rsidP="00EA4291">
      <w:pPr>
        <w:autoSpaceDE w:val="0"/>
        <w:autoSpaceDN w:val="0"/>
        <w:adjustRightInd w:val="0"/>
        <w:rPr>
          <w:rFonts w:ascii="Arial" w:hAnsi="Arial" w:cs="Arial"/>
          <w:color w:val="000000"/>
          <w:sz w:val="20"/>
          <w:szCs w:val="20"/>
          <w:lang w:val="it-IT"/>
        </w:rPr>
      </w:pPr>
      <w:r w:rsidRPr="006620E4">
        <w:rPr>
          <w:rFonts w:ascii="Arial" w:hAnsi="Arial" w:cs="Arial"/>
          <w:color w:val="000000"/>
          <w:sz w:val="20"/>
          <w:szCs w:val="20"/>
          <w:lang w:val="it-IT"/>
        </w:rPr>
        <w:t>Telefon: 07351/571-754</w:t>
      </w:r>
    </w:p>
    <w:p w14:paraId="7D3D1F21" w14:textId="77777777" w:rsidR="00EA4291" w:rsidRPr="006620E4" w:rsidRDefault="00EA4291" w:rsidP="00EA4291">
      <w:pPr>
        <w:rPr>
          <w:rStyle w:val="Hyperlink"/>
          <w:rFonts w:ascii="Arial" w:hAnsi="Arial" w:cs="Arial"/>
          <w:sz w:val="20"/>
          <w:szCs w:val="20"/>
          <w:lang w:val="it-IT"/>
        </w:rPr>
      </w:pPr>
      <w:r w:rsidRPr="006620E4">
        <w:rPr>
          <w:rFonts w:ascii="Arial" w:hAnsi="Arial" w:cs="Arial"/>
          <w:color w:val="000000"/>
          <w:sz w:val="20"/>
          <w:szCs w:val="20"/>
          <w:lang w:val="it-IT"/>
        </w:rPr>
        <w:t xml:space="preserve">E-Mail: </w:t>
      </w:r>
      <w:hyperlink r:id="rId15" w:history="1">
        <w:r w:rsidRPr="006620E4">
          <w:rPr>
            <w:rStyle w:val="Hyperlink"/>
            <w:rFonts w:ascii="Arial" w:hAnsi="Arial" w:cs="Arial"/>
            <w:sz w:val="20"/>
            <w:szCs w:val="20"/>
            <w:lang w:val="it-IT"/>
          </w:rPr>
          <w:t>c.fink@vollmer-group.com</w:t>
        </w:r>
      </w:hyperlink>
    </w:p>
    <w:bookmarkEnd w:id="2"/>
    <w:p w14:paraId="2CE02DD9" w14:textId="77777777" w:rsidR="00EA4291" w:rsidRPr="006620E4" w:rsidRDefault="00EA4291" w:rsidP="00EA4291">
      <w:pPr>
        <w:rPr>
          <w:rFonts w:ascii="Arial" w:hAnsi="Arial" w:cs="Arial"/>
          <w:sz w:val="20"/>
          <w:szCs w:val="20"/>
          <w:lang w:val="it-IT"/>
        </w:rPr>
      </w:pPr>
    </w:p>
    <w:sectPr w:rsidR="00EA4291" w:rsidRPr="006620E4" w:rsidSect="00403B24">
      <w:headerReference w:type="default" r:id="rId16"/>
      <w:pgSz w:w="11900" w:h="16840"/>
      <w:pgMar w:top="30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D3871" w14:textId="77777777" w:rsidR="00626FD7" w:rsidRDefault="00626FD7" w:rsidP="00D65CB5">
      <w:r>
        <w:separator/>
      </w:r>
    </w:p>
  </w:endnote>
  <w:endnote w:type="continuationSeparator" w:id="0">
    <w:p w14:paraId="737065EC" w14:textId="77777777" w:rsidR="00626FD7" w:rsidRDefault="00626FD7" w:rsidP="00D65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A66BE" w14:textId="77777777" w:rsidR="00626FD7" w:rsidRDefault="00626FD7" w:rsidP="00D65CB5">
      <w:r>
        <w:separator/>
      </w:r>
    </w:p>
  </w:footnote>
  <w:footnote w:type="continuationSeparator" w:id="0">
    <w:p w14:paraId="29497A29" w14:textId="77777777" w:rsidR="00626FD7" w:rsidRDefault="00626FD7" w:rsidP="00D65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4FE1B" w14:textId="77777777" w:rsidR="00D65CB5" w:rsidRDefault="00D65CB5">
    <w:pPr>
      <w:pStyle w:val="Kopfzeile"/>
    </w:pPr>
    <w:r>
      <w:rPr>
        <w:noProof/>
        <w:lang w:eastAsia="zh-CN"/>
      </w:rPr>
      <w:drawing>
        <wp:anchor distT="0" distB="0" distL="114300" distR="114300" simplePos="0" relativeHeight="251658240" behindDoc="1" locked="0" layoutInCell="1" allowOverlap="1" wp14:anchorId="42D494B3" wp14:editId="70596C25">
          <wp:simplePos x="0" y="0"/>
          <wp:positionH relativeFrom="column">
            <wp:posOffset>-899795</wp:posOffset>
          </wp:positionH>
          <wp:positionV relativeFrom="paragraph">
            <wp:posOffset>-449580</wp:posOffset>
          </wp:positionV>
          <wp:extent cx="7560000" cy="10697074"/>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OLLMER_Word-Vorlage_A4_180727.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707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7385B"/>
    <w:multiLevelType w:val="multilevel"/>
    <w:tmpl w:val="588C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F42D78"/>
    <w:multiLevelType w:val="multilevel"/>
    <w:tmpl w:val="18222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2C4919"/>
    <w:multiLevelType w:val="multilevel"/>
    <w:tmpl w:val="F1607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504AE"/>
    <w:multiLevelType w:val="hybridMultilevel"/>
    <w:tmpl w:val="59E4188C"/>
    <w:lvl w:ilvl="0" w:tplc="0EAEA2F0">
      <w:start w:val="1"/>
      <w:numFmt w:val="bullet"/>
      <w:lvlText w:val="/"/>
      <w:lvlJc w:val="left"/>
      <w:pPr>
        <w:ind w:left="720" w:hanging="360"/>
      </w:pPr>
      <w:rPr>
        <w:rFonts w:ascii="Arial" w:hAnsi="Arial" w:hint="default"/>
        <w:b w:val="0"/>
        <w:i w:val="0"/>
        <w:color w:val="EC680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BB4C46"/>
    <w:multiLevelType w:val="hybridMultilevel"/>
    <w:tmpl w:val="A57CF368"/>
    <w:lvl w:ilvl="0" w:tplc="E8220CC0">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79FA415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16cid:durableId="1827084300">
    <w:abstractNumId w:val="5"/>
  </w:num>
  <w:num w:numId="2" w16cid:durableId="1484394433">
    <w:abstractNumId w:val="0"/>
  </w:num>
  <w:num w:numId="3" w16cid:durableId="18438731">
    <w:abstractNumId w:val="3"/>
  </w:num>
  <w:num w:numId="4" w16cid:durableId="1238398080">
    <w:abstractNumId w:val="4"/>
  </w:num>
  <w:num w:numId="5" w16cid:durableId="935483887">
    <w:abstractNumId w:val="2"/>
  </w:num>
  <w:num w:numId="6" w16cid:durableId="1810169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CB5"/>
    <w:rsid w:val="00002DB6"/>
    <w:rsid w:val="00004CE9"/>
    <w:rsid w:val="00004F8C"/>
    <w:rsid w:val="00010788"/>
    <w:rsid w:val="0001418A"/>
    <w:rsid w:val="000142E1"/>
    <w:rsid w:val="00015015"/>
    <w:rsid w:val="0001618B"/>
    <w:rsid w:val="00017046"/>
    <w:rsid w:val="00017AC2"/>
    <w:rsid w:val="0002534E"/>
    <w:rsid w:val="0002573C"/>
    <w:rsid w:val="00025E11"/>
    <w:rsid w:val="00027F32"/>
    <w:rsid w:val="00030D41"/>
    <w:rsid w:val="000310FA"/>
    <w:rsid w:val="00031E34"/>
    <w:rsid w:val="00040ECA"/>
    <w:rsid w:val="00040FDA"/>
    <w:rsid w:val="00043E2F"/>
    <w:rsid w:val="000518BE"/>
    <w:rsid w:val="000578ED"/>
    <w:rsid w:val="00071BCA"/>
    <w:rsid w:val="00072044"/>
    <w:rsid w:val="00072150"/>
    <w:rsid w:val="000800C0"/>
    <w:rsid w:val="00082163"/>
    <w:rsid w:val="000822A4"/>
    <w:rsid w:val="000905FD"/>
    <w:rsid w:val="00091C4F"/>
    <w:rsid w:val="00092B23"/>
    <w:rsid w:val="000946A8"/>
    <w:rsid w:val="00096122"/>
    <w:rsid w:val="000A05E9"/>
    <w:rsid w:val="000A1453"/>
    <w:rsid w:val="000A14CC"/>
    <w:rsid w:val="000A1E9E"/>
    <w:rsid w:val="000A2303"/>
    <w:rsid w:val="000A2439"/>
    <w:rsid w:val="000A34FA"/>
    <w:rsid w:val="000A3C7A"/>
    <w:rsid w:val="000A7936"/>
    <w:rsid w:val="000B117B"/>
    <w:rsid w:val="000B1F89"/>
    <w:rsid w:val="000B2A19"/>
    <w:rsid w:val="000B307F"/>
    <w:rsid w:val="000B4A35"/>
    <w:rsid w:val="000C3C92"/>
    <w:rsid w:val="000C5245"/>
    <w:rsid w:val="000C5F21"/>
    <w:rsid w:val="000D2665"/>
    <w:rsid w:val="000D303F"/>
    <w:rsid w:val="000D4020"/>
    <w:rsid w:val="000D6388"/>
    <w:rsid w:val="000E17F1"/>
    <w:rsid w:val="000E17FB"/>
    <w:rsid w:val="000E18A7"/>
    <w:rsid w:val="000E2936"/>
    <w:rsid w:val="000F2476"/>
    <w:rsid w:val="000F40E1"/>
    <w:rsid w:val="000F72EE"/>
    <w:rsid w:val="000F78A7"/>
    <w:rsid w:val="001002E5"/>
    <w:rsid w:val="001052F2"/>
    <w:rsid w:val="0010628A"/>
    <w:rsid w:val="0010642C"/>
    <w:rsid w:val="00106DD2"/>
    <w:rsid w:val="0011151C"/>
    <w:rsid w:val="0011580B"/>
    <w:rsid w:val="00117D46"/>
    <w:rsid w:val="00120EE8"/>
    <w:rsid w:val="00122B0C"/>
    <w:rsid w:val="001318CA"/>
    <w:rsid w:val="00137AFA"/>
    <w:rsid w:val="001408CE"/>
    <w:rsid w:val="00146A66"/>
    <w:rsid w:val="0015329E"/>
    <w:rsid w:val="001557EA"/>
    <w:rsid w:val="00156B60"/>
    <w:rsid w:val="00157281"/>
    <w:rsid w:val="00162307"/>
    <w:rsid w:val="001646FE"/>
    <w:rsid w:val="00164A6B"/>
    <w:rsid w:val="001703CE"/>
    <w:rsid w:val="001705CD"/>
    <w:rsid w:val="0017123C"/>
    <w:rsid w:val="00171785"/>
    <w:rsid w:val="001746CA"/>
    <w:rsid w:val="00177301"/>
    <w:rsid w:val="00180417"/>
    <w:rsid w:val="00184732"/>
    <w:rsid w:val="00184A19"/>
    <w:rsid w:val="001921C5"/>
    <w:rsid w:val="00194FBA"/>
    <w:rsid w:val="001954EA"/>
    <w:rsid w:val="001A153B"/>
    <w:rsid w:val="001A1B80"/>
    <w:rsid w:val="001A2277"/>
    <w:rsid w:val="001A7478"/>
    <w:rsid w:val="001C04AA"/>
    <w:rsid w:val="001D06CE"/>
    <w:rsid w:val="001D175C"/>
    <w:rsid w:val="001D5565"/>
    <w:rsid w:val="001D757E"/>
    <w:rsid w:val="001F11DD"/>
    <w:rsid w:val="001F6B62"/>
    <w:rsid w:val="0020052F"/>
    <w:rsid w:val="00210F78"/>
    <w:rsid w:val="00212274"/>
    <w:rsid w:val="002159E2"/>
    <w:rsid w:val="0022275C"/>
    <w:rsid w:val="00222D86"/>
    <w:rsid w:val="0022695C"/>
    <w:rsid w:val="00226A49"/>
    <w:rsid w:val="0022765B"/>
    <w:rsid w:val="00233588"/>
    <w:rsid w:val="00234C9F"/>
    <w:rsid w:val="002429ED"/>
    <w:rsid w:val="002437CD"/>
    <w:rsid w:val="0024542F"/>
    <w:rsid w:val="0024607A"/>
    <w:rsid w:val="002462D2"/>
    <w:rsid w:val="00247C00"/>
    <w:rsid w:val="002535B9"/>
    <w:rsid w:val="002553B3"/>
    <w:rsid w:val="0025767D"/>
    <w:rsid w:val="00257F49"/>
    <w:rsid w:val="0026083D"/>
    <w:rsid w:val="00263117"/>
    <w:rsid w:val="00263B3B"/>
    <w:rsid w:val="00270D77"/>
    <w:rsid w:val="002731B4"/>
    <w:rsid w:val="00275208"/>
    <w:rsid w:val="002846D8"/>
    <w:rsid w:val="002858F7"/>
    <w:rsid w:val="0028691E"/>
    <w:rsid w:val="00291E82"/>
    <w:rsid w:val="00293948"/>
    <w:rsid w:val="002A0C2B"/>
    <w:rsid w:val="002A2E45"/>
    <w:rsid w:val="002A2ED9"/>
    <w:rsid w:val="002A39A3"/>
    <w:rsid w:val="002A510F"/>
    <w:rsid w:val="002A619A"/>
    <w:rsid w:val="002A73D2"/>
    <w:rsid w:val="002B0933"/>
    <w:rsid w:val="002B3A7E"/>
    <w:rsid w:val="002B49C9"/>
    <w:rsid w:val="002B4E4A"/>
    <w:rsid w:val="002B7293"/>
    <w:rsid w:val="002B75E8"/>
    <w:rsid w:val="002B7748"/>
    <w:rsid w:val="002C049D"/>
    <w:rsid w:val="002C7697"/>
    <w:rsid w:val="002D21F9"/>
    <w:rsid w:val="002D2EDC"/>
    <w:rsid w:val="002D3174"/>
    <w:rsid w:val="002D4141"/>
    <w:rsid w:val="002D4D6D"/>
    <w:rsid w:val="002D5288"/>
    <w:rsid w:val="002D75DF"/>
    <w:rsid w:val="002D7B75"/>
    <w:rsid w:val="002E0A0B"/>
    <w:rsid w:val="002E10A3"/>
    <w:rsid w:val="002E3C2F"/>
    <w:rsid w:val="002E40BA"/>
    <w:rsid w:val="002E545B"/>
    <w:rsid w:val="002E5688"/>
    <w:rsid w:val="002E7D3B"/>
    <w:rsid w:val="002F21FD"/>
    <w:rsid w:val="002F275F"/>
    <w:rsid w:val="002F397D"/>
    <w:rsid w:val="002F5A96"/>
    <w:rsid w:val="002F6F40"/>
    <w:rsid w:val="00301B70"/>
    <w:rsid w:val="00314055"/>
    <w:rsid w:val="00317129"/>
    <w:rsid w:val="00321598"/>
    <w:rsid w:val="003229BA"/>
    <w:rsid w:val="00324DA4"/>
    <w:rsid w:val="003257E9"/>
    <w:rsid w:val="0032648E"/>
    <w:rsid w:val="003274CF"/>
    <w:rsid w:val="00332719"/>
    <w:rsid w:val="0033574F"/>
    <w:rsid w:val="00341A81"/>
    <w:rsid w:val="00341D6E"/>
    <w:rsid w:val="00342018"/>
    <w:rsid w:val="003421C7"/>
    <w:rsid w:val="00343B7F"/>
    <w:rsid w:val="00343B90"/>
    <w:rsid w:val="003457BE"/>
    <w:rsid w:val="00345E30"/>
    <w:rsid w:val="00347176"/>
    <w:rsid w:val="00352098"/>
    <w:rsid w:val="00361654"/>
    <w:rsid w:val="00363542"/>
    <w:rsid w:val="00365CD9"/>
    <w:rsid w:val="00365CED"/>
    <w:rsid w:val="00366B83"/>
    <w:rsid w:val="00371847"/>
    <w:rsid w:val="0037562B"/>
    <w:rsid w:val="00375964"/>
    <w:rsid w:val="00376840"/>
    <w:rsid w:val="00381F14"/>
    <w:rsid w:val="00383B6C"/>
    <w:rsid w:val="0038580A"/>
    <w:rsid w:val="00386A43"/>
    <w:rsid w:val="003871CD"/>
    <w:rsid w:val="00390306"/>
    <w:rsid w:val="00392F91"/>
    <w:rsid w:val="00393F1B"/>
    <w:rsid w:val="00395DD3"/>
    <w:rsid w:val="003A217A"/>
    <w:rsid w:val="003A28B8"/>
    <w:rsid w:val="003A2B61"/>
    <w:rsid w:val="003A6AFD"/>
    <w:rsid w:val="003B014F"/>
    <w:rsid w:val="003B067A"/>
    <w:rsid w:val="003B1378"/>
    <w:rsid w:val="003B7FDE"/>
    <w:rsid w:val="003C1960"/>
    <w:rsid w:val="003C21FC"/>
    <w:rsid w:val="003C288D"/>
    <w:rsid w:val="003C6CC7"/>
    <w:rsid w:val="003D1F87"/>
    <w:rsid w:val="003D73D8"/>
    <w:rsid w:val="003E333C"/>
    <w:rsid w:val="003E5F32"/>
    <w:rsid w:val="003E6A59"/>
    <w:rsid w:val="003E7EF3"/>
    <w:rsid w:val="003F066B"/>
    <w:rsid w:val="003F548B"/>
    <w:rsid w:val="00401F4B"/>
    <w:rsid w:val="004030C2"/>
    <w:rsid w:val="00403B24"/>
    <w:rsid w:val="00404538"/>
    <w:rsid w:val="00406CE1"/>
    <w:rsid w:val="004128BB"/>
    <w:rsid w:val="00413CF6"/>
    <w:rsid w:val="004178EA"/>
    <w:rsid w:val="00423B91"/>
    <w:rsid w:val="0042466F"/>
    <w:rsid w:val="00425BF4"/>
    <w:rsid w:val="004278AB"/>
    <w:rsid w:val="00430AA5"/>
    <w:rsid w:val="004346A8"/>
    <w:rsid w:val="00434DB6"/>
    <w:rsid w:val="004367C9"/>
    <w:rsid w:val="00437917"/>
    <w:rsid w:val="00445A11"/>
    <w:rsid w:val="00445BB4"/>
    <w:rsid w:val="00446F15"/>
    <w:rsid w:val="00447A7F"/>
    <w:rsid w:val="00447D42"/>
    <w:rsid w:val="00451156"/>
    <w:rsid w:val="004546CE"/>
    <w:rsid w:val="00454C3D"/>
    <w:rsid w:val="00457CA9"/>
    <w:rsid w:val="0046105F"/>
    <w:rsid w:val="004635C6"/>
    <w:rsid w:val="00464CED"/>
    <w:rsid w:val="00465FF7"/>
    <w:rsid w:val="004745F9"/>
    <w:rsid w:val="004747BB"/>
    <w:rsid w:val="004749E7"/>
    <w:rsid w:val="00475768"/>
    <w:rsid w:val="00480AA1"/>
    <w:rsid w:val="0048313A"/>
    <w:rsid w:val="0048459B"/>
    <w:rsid w:val="00484E63"/>
    <w:rsid w:val="00487707"/>
    <w:rsid w:val="0049054F"/>
    <w:rsid w:val="004A148A"/>
    <w:rsid w:val="004A23A6"/>
    <w:rsid w:val="004A7CAD"/>
    <w:rsid w:val="004B3841"/>
    <w:rsid w:val="004B68B8"/>
    <w:rsid w:val="004C14C2"/>
    <w:rsid w:val="004C216D"/>
    <w:rsid w:val="004C7A21"/>
    <w:rsid w:val="004D0C28"/>
    <w:rsid w:val="004D0D9A"/>
    <w:rsid w:val="004D21A0"/>
    <w:rsid w:val="004D32C0"/>
    <w:rsid w:val="004D36C7"/>
    <w:rsid w:val="004D4959"/>
    <w:rsid w:val="004E0D88"/>
    <w:rsid w:val="004E1CAF"/>
    <w:rsid w:val="004E1FBB"/>
    <w:rsid w:val="004F3DE0"/>
    <w:rsid w:val="004F4E94"/>
    <w:rsid w:val="004F779D"/>
    <w:rsid w:val="00502869"/>
    <w:rsid w:val="00502F5F"/>
    <w:rsid w:val="00514A2D"/>
    <w:rsid w:val="00515A82"/>
    <w:rsid w:val="005211EB"/>
    <w:rsid w:val="00522B3D"/>
    <w:rsid w:val="00522D54"/>
    <w:rsid w:val="0052460F"/>
    <w:rsid w:val="00525CC1"/>
    <w:rsid w:val="00530E7D"/>
    <w:rsid w:val="00533EA1"/>
    <w:rsid w:val="0053462E"/>
    <w:rsid w:val="00535D04"/>
    <w:rsid w:val="00537DD8"/>
    <w:rsid w:val="005462D4"/>
    <w:rsid w:val="00553A14"/>
    <w:rsid w:val="00555DAE"/>
    <w:rsid w:val="005623D5"/>
    <w:rsid w:val="00566D81"/>
    <w:rsid w:val="00567601"/>
    <w:rsid w:val="00570AC4"/>
    <w:rsid w:val="00570AD0"/>
    <w:rsid w:val="005730FF"/>
    <w:rsid w:val="005747BC"/>
    <w:rsid w:val="00575D5D"/>
    <w:rsid w:val="00584580"/>
    <w:rsid w:val="00584A1D"/>
    <w:rsid w:val="005852FC"/>
    <w:rsid w:val="00590A54"/>
    <w:rsid w:val="00590CED"/>
    <w:rsid w:val="00593EB4"/>
    <w:rsid w:val="00594767"/>
    <w:rsid w:val="0059723B"/>
    <w:rsid w:val="005A2FBE"/>
    <w:rsid w:val="005A3089"/>
    <w:rsid w:val="005A3B40"/>
    <w:rsid w:val="005A5D7B"/>
    <w:rsid w:val="005A71DE"/>
    <w:rsid w:val="005A78BE"/>
    <w:rsid w:val="005B0B1D"/>
    <w:rsid w:val="005B1280"/>
    <w:rsid w:val="005B1472"/>
    <w:rsid w:val="005B43C3"/>
    <w:rsid w:val="005C304C"/>
    <w:rsid w:val="005C31A7"/>
    <w:rsid w:val="005C6EF4"/>
    <w:rsid w:val="005C6F00"/>
    <w:rsid w:val="005D2B09"/>
    <w:rsid w:val="005D4FFF"/>
    <w:rsid w:val="005E5EC0"/>
    <w:rsid w:val="005E6AD7"/>
    <w:rsid w:val="005E6CDA"/>
    <w:rsid w:val="005E78E2"/>
    <w:rsid w:val="005E7EBD"/>
    <w:rsid w:val="005F0341"/>
    <w:rsid w:val="005F1441"/>
    <w:rsid w:val="005F691F"/>
    <w:rsid w:val="0060093E"/>
    <w:rsid w:val="00610093"/>
    <w:rsid w:val="00610562"/>
    <w:rsid w:val="00620382"/>
    <w:rsid w:val="00624A2E"/>
    <w:rsid w:val="006260CB"/>
    <w:rsid w:val="00626EE4"/>
    <w:rsid w:val="00626FD7"/>
    <w:rsid w:val="0062764B"/>
    <w:rsid w:val="006277CB"/>
    <w:rsid w:val="00632954"/>
    <w:rsid w:val="0063798C"/>
    <w:rsid w:val="00637F2C"/>
    <w:rsid w:val="00641D10"/>
    <w:rsid w:val="0064655B"/>
    <w:rsid w:val="0065126A"/>
    <w:rsid w:val="00661672"/>
    <w:rsid w:val="006620E4"/>
    <w:rsid w:val="00662216"/>
    <w:rsid w:val="00663583"/>
    <w:rsid w:val="00666CAF"/>
    <w:rsid w:val="00666FC5"/>
    <w:rsid w:val="006742FD"/>
    <w:rsid w:val="00674927"/>
    <w:rsid w:val="0067704D"/>
    <w:rsid w:val="0069336D"/>
    <w:rsid w:val="00694710"/>
    <w:rsid w:val="00696AEB"/>
    <w:rsid w:val="006A3C80"/>
    <w:rsid w:val="006A665A"/>
    <w:rsid w:val="006A6823"/>
    <w:rsid w:val="006A72C6"/>
    <w:rsid w:val="006A7441"/>
    <w:rsid w:val="006B1221"/>
    <w:rsid w:val="006B2DA0"/>
    <w:rsid w:val="006B47F7"/>
    <w:rsid w:val="006C0482"/>
    <w:rsid w:val="006C12FE"/>
    <w:rsid w:val="006C2DD2"/>
    <w:rsid w:val="006C39F2"/>
    <w:rsid w:val="006C67D5"/>
    <w:rsid w:val="006C7A5E"/>
    <w:rsid w:val="006D018D"/>
    <w:rsid w:val="006D09D3"/>
    <w:rsid w:val="006D2839"/>
    <w:rsid w:val="006D3A48"/>
    <w:rsid w:val="006D5847"/>
    <w:rsid w:val="006D5C7C"/>
    <w:rsid w:val="006E3CA6"/>
    <w:rsid w:val="006E574E"/>
    <w:rsid w:val="006E5C9E"/>
    <w:rsid w:val="006F04C9"/>
    <w:rsid w:val="006F1464"/>
    <w:rsid w:val="006F1B5E"/>
    <w:rsid w:val="006F7E2E"/>
    <w:rsid w:val="0070100A"/>
    <w:rsid w:val="007025A6"/>
    <w:rsid w:val="007042E3"/>
    <w:rsid w:val="00704FBC"/>
    <w:rsid w:val="007113EA"/>
    <w:rsid w:val="007137B3"/>
    <w:rsid w:val="00717EDC"/>
    <w:rsid w:val="0072250A"/>
    <w:rsid w:val="007225C2"/>
    <w:rsid w:val="00724717"/>
    <w:rsid w:val="00724D9B"/>
    <w:rsid w:val="00727169"/>
    <w:rsid w:val="00727404"/>
    <w:rsid w:val="00732F9D"/>
    <w:rsid w:val="00734A15"/>
    <w:rsid w:val="00737E4A"/>
    <w:rsid w:val="00743526"/>
    <w:rsid w:val="00744834"/>
    <w:rsid w:val="00746A1D"/>
    <w:rsid w:val="0075425E"/>
    <w:rsid w:val="007545B2"/>
    <w:rsid w:val="007549CE"/>
    <w:rsid w:val="0075545D"/>
    <w:rsid w:val="00760A64"/>
    <w:rsid w:val="007626FD"/>
    <w:rsid w:val="00762C2F"/>
    <w:rsid w:val="00763F55"/>
    <w:rsid w:val="007662D0"/>
    <w:rsid w:val="00767116"/>
    <w:rsid w:val="00771EE0"/>
    <w:rsid w:val="007856AA"/>
    <w:rsid w:val="007879BF"/>
    <w:rsid w:val="00791F59"/>
    <w:rsid w:val="007A0067"/>
    <w:rsid w:val="007A0882"/>
    <w:rsid w:val="007A17B1"/>
    <w:rsid w:val="007A2ECA"/>
    <w:rsid w:val="007A36FE"/>
    <w:rsid w:val="007A37B9"/>
    <w:rsid w:val="007A440D"/>
    <w:rsid w:val="007A45CD"/>
    <w:rsid w:val="007A6E3B"/>
    <w:rsid w:val="007B1650"/>
    <w:rsid w:val="007B25BE"/>
    <w:rsid w:val="007B3A9D"/>
    <w:rsid w:val="007B5CF0"/>
    <w:rsid w:val="007B6AAD"/>
    <w:rsid w:val="007C051F"/>
    <w:rsid w:val="007C1778"/>
    <w:rsid w:val="007C28CE"/>
    <w:rsid w:val="007C3F5F"/>
    <w:rsid w:val="007C41BD"/>
    <w:rsid w:val="007C68B6"/>
    <w:rsid w:val="007C6D5E"/>
    <w:rsid w:val="007D2AFC"/>
    <w:rsid w:val="007D3A0C"/>
    <w:rsid w:val="007D6E1C"/>
    <w:rsid w:val="007E04AB"/>
    <w:rsid w:val="007E296A"/>
    <w:rsid w:val="007E37DA"/>
    <w:rsid w:val="007E522E"/>
    <w:rsid w:val="007E5A29"/>
    <w:rsid w:val="007F1DE1"/>
    <w:rsid w:val="007F238D"/>
    <w:rsid w:val="007F3935"/>
    <w:rsid w:val="007F7EFD"/>
    <w:rsid w:val="008011DF"/>
    <w:rsid w:val="008030D8"/>
    <w:rsid w:val="008103AB"/>
    <w:rsid w:val="00811C86"/>
    <w:rsid w:val="00820B90"/>
    <w:rsid w:val="00820FAB"/>
    <w:rsid w:val="00823D4E"/>
    <w:rsid w:val="00823D96"/>
    <w:rsid w:val="0082525E"/>
    <w:rsid w:val="00825D55"/>
    <w:rsid w:val="008266A5"/>
    <w:rsid w:val="00831866"/>
    <w:rsid w:val="00832A17"/>
    <w:rsid w:val="00833FB4"/>
    <w:rsid w:val="008369B6"/>
    <w:rsid w:val="008458DF"/>
    <w:rsid w:val="0084797C"/>
    <w:rsid w:val="00851686"/>
    <w:rsid w:val="00851AEA"/>
    <w:rsid w:val="00853EB6"/>
    <w:rsid w:val="00854A01"/>
    <w:rsid w:val="00854C4A"/>
    <w:rsid w:val="00855D60"/>
    <w:rsid w:val="00862CBA"/>
    <w:rsid w:val="00863AB5"/>
    <w:rsid w:val="00867FCE"/>
    <w:rsid w:val="00871FAF"/>
    <w:rsid w:val="00874CDD"/>
    <w:rsid w:val="00881FA9"/>
    <w:rsid w:val="008824D5"/>
    <w:rsid w:val="00883D55"/>
    <w:rsid w:val="008842F6"/>
    <w:rsid w:val="00885080"/>
    <w:rsid w:val="00885D6B"/>
    <w:rsid w:val="00886A88"/>
    <w:rsid w:val="00886CF6"/>
    <w:rsid w:val="00887555"/>
    <w:rsid w:val="00890FBA"/>
    <w:rsid w:val="00892740"/>
    <w:rsid w:val="00892B45"/>
    <w:rsid w:val="008937C8"/>
    <w:rsid w:val="00893D40"/>
    <w:rsid w:val="0089422B"/>
    <w:rsid w:val="00895E74"/>
    <w:rsid w:val="00897CD7"/>
    <w:rsid w:val="008A4169"/>
    <w:rsid w:val="008A501A"/>
    <w:rsid w:val="008B0DC7"/>
    <w:rsid w:val="008B1270"/>
    <w:rsid w:val="008C0E04"/>
    <w:rsid w:val="008C220E"/>
    <w:rsid w:val="008C2E14"/>
    <w:rsid w:val="008C4D29"/>
    <w:rsid w:val="008C68B0"/>
    <w:rsid w:val="008D3DEA"/>
    <w:rsid w:val="008D4335"/>
    <w:rsid w:val="008D4929"/>
    <w:rsid w:val="008F2FA1"/>
    <w:rsid w:val="008F6B59"/>
    <w:rsid w:val="008F6E73"/>
    <w:rsid w:val="0090256F"/>
    <w:rsid w:val="00906A71"/>
    <w:rsid w:val="00906DAF"/>
    <w:rsid w:val="00907B3E"/>
    <w:rsid w:val="00910B80"/>
    <w:rsid w:val="0091165E"/>
    <w:rsid w:val="00913621"/>
    <w:rsid w:val="00913777"/>
    <w:rsid w:val="0091382F"/>
    <w:rsid w:val="00913E61"/>
    <w:rsid w:val="00916391"/>
    <w:rsid w:val="0091727C"/>
    <w:rsid w:val="00927DE1"/>
    <w:rsid w:val="00930DE0"/>
    <w:rsid w:val="00931C21"/>
    <w:rsid w:val="00932A47"/>
    <w:rsid w:val="009445D1"/>
    <w:rsid w:val="009474C9"/>
    <w:rsid w:val="00951E43"/>
    <w:rsid w:val="009523DB"/>
    <w:rsid w:val="00953030"/>
    <w:rsid w:val="0095471B"/>
    <w:rsid w:val="00956A52"/>
    <w:rsid w:val="00961C5D"/>
    <w:rsid w:val="00962496"/>
    <w:rsid w:val="009650D3"/>
    <w:rsid w:val="0097296C"/>
    <w:rsid w:val="0099039E"/>
    <w:rsid w:val="009A0A44"/>
    <w:rsid w:val="009A11C5"/>
    <w:rsid w:val="009A6537"/>
    <w:rsid w:val="009A7ABB"/>
    <w:rsid w:val="009B311F"/>
    <w:rsid w:val="009B4B23"/>
    <w:rsid w:val="009B63FF"/>
    <w:rsid w:val="009B6682"/>
    <w:rsid w:val="009B7F2A"/>
    <w:rsid w:val="009C297E"/>
    <w:rsid w:val="009C42EF"/>
    <w:rsid w:val="009C4C5D"/>
    <w:rsid w:val="009C5625"/>
    <w:rsid w:val="009D02ED"/>
    <w:rsid w:val="009D0A2F"/>
    <w:rsid w:val="009D2B3F"/>
    <w:rsid w:val="009D2C64"/>
    <w:rsid w:val="009D5808"/>
    <w:rsid w:val="009D6440"/>
    <w:rsid w:val="009E0E55"/>
    <w:rsid w:val="009E0EFD"/>
    <w:rsid w:val="009E191B"/>
    <w:rsid w:val="009E31F0"/>
    <w:rsid w:val="009E4F5D"/>
    <w:rsid w:val="009E7CE6"/>
    <w:rsid w:val="009F2562"/>
    <w:rsid w:val="009F2B61"/>
    <w:rsid w:val="009F2FD8"/>
    <w:rsid w:val="009F3086"/>
    <w:rsid w:val="00A0034D"/>
    <w:rsid w:val="00A00CAF"/>
    <w:rsid w:val="00A010BE"/>
    <w:rsid w:val="00A013EC"/>
    <w:rsid w:val="00A01994"/>
    <w:rsid w:val="00A02423"/>
    <w:rsid w:val="00A1311E"/>
    <w:rsid w:val="00A137E5"/>
    <w:rsid w:val="00A15DDD"/>
    <w:rsid w:val="00A164FC"/>
    <w:rsid w:val="00A17CD0"/>
    <w:rsid w:val="00A17DC8"/>
    <w:rsid w:val="00A2353D"/>
    <w:rsid w:val="00A245F5"/>
    <w:rsid w:val="00A25870"/>
    <w:rsid w:val="00A26A36"/>
    <w:rsid w:val="00A27DBF"/>
    <w:rsid w:val="00A3115B"/>
    <w:rsid w:val="00A31A0C"/>
    <w:rsid w:val="00A341D9"/>
    <w:rsid w:val="00A378E7"/>
    <w:rsid w:val="00A423A5"/>
    <w:rsid w:val="00A43B3A"/>
    <w:rsid w:val="00A4422A"/>
    <w:rsid w:val="00A44E87"/>
    <w:rsid w:val="00A45626"/>
    <w:rsid w:val="00A538E9"/>
    <w:rsid w:val="00A54A51"/>
    <w:rsid w:val="00A54EC1"/>
    <w:rsid w:val="00A57126"/>
    <w:rsid w:val="00A61B8D"/>
    <w:rsid w:val="00A62F22"/>
    <w:rsid w:val="00A646A5"/>
    <w:rsid w:val="00A65544"/>
    <w:rsid w:val="00A67609"/>
    <w:rsid w:val="00A73909"/>
    <w:rsid w:val="00A743E7"/>
    <w:rsid w:val="00A75F31"/>
    <w:rsid w:val="00A7753A"/>
    <w:rsid w:val="00A77CAB"/>
    <w:rsid w:val="00A81AB1"/>
    <w:rsid w:val="00A82425"/>
    <w:rsid w:val="00A836CD"/>
    <w:rsid w:val="00A840D1"/>
    <w:rsid w:val="00A87D6A"/>
    <w:rsid w:val="00A93967"/>
    <w:rsid w:val="00A97430"/>
    <w:rsid w:val="00AA12B6"/>
    <w:rsid w:val="00AA25F1"/>
    <w:rsid w:val="00AA4481"/>
    <w:rsid w:val="00AA748B"/>
    <w:rsid w:val="00AB4529"/>
    <w:rsid w:val="00AB4703"/>
    <w:rsid w:val="00AB50AD"/>
    <w:rsid w:val="00AB54F0"/>
    <w:rsid w:val="00AB67FE"/>
    <w:rsid w:val="00AB7B33"/>
    <w:rsid w:val="00AC17A1"/>
    <w:rsid w:val="00AC1A0C"/>
    <w:rsid w:val="00AC7902"/>
    <w:rsid w:val="00AC7C03"/>
    <w:rsid w:val="00AD1891"/>
    <w:rsid w:val="00AD240B"/>
    <w:rsid w:val="00AD4216"/>
    <w:rsid w:val="00AD508E"/>
    <w:rsid w:val="00AD53D1"/>
    <w:rsid w:val="00AE34E2"/>
    <w:rsid w:val="00AE5D5F"/>
    <w:rsid w:val="00AE5D69"/>
    <w:rsid w:val="00AE7C2B"/>
    <w:rsid w:val="00AF1CC2"/>
    <w:rsid w:val="00AF7E3E"/>
    <w:rsid w:val="00B031AB"/>
    <w:rsid w:val="00B03818"/>
    <w:rsid w:val="00B070B1"/>
    <w:rsid w:val="00B070C3"/>
    <w:rsid w:val="00B15024"/>
    <w:rsid w:val="00B16B0F"/>
    <w:rsid w:val="00B26DDE"/>
    <w:rsid w:val="00B27DA9"/>
    <w:rsid w:val="00B300D4"/>
    <w:rsid w:val="00B32C43"/>
    <w:rsid w:val="00B344D9"/>
    <w:rsid w:val="00B360B4"/>
    <w:rsid w:val="00B3628D"/>
    <w:rsid w:val="00B40F0B"/>
    <w:rsid w:val="00B42441"/>
    <w:rsid w:val="00B432F1"/>
    <w:rsid w:val="00B45949"/>
    <w:rsid w:val="00B51532"/>
    <w:rsid w:val="00B52CB1"/>
    <w:rsid w:val="00B55758"/>
    <w:rsid w:val="00B55826"/>
    <w:rsid w:val="00B56B1E"/>
    <w:rsid w:val="00B70C46"/>
    <w:rsid w:val="00B7496A"/>
    <w:rsid w:val="00B82E92"/>
    <w:rsid w:val="00B836CC"/>
    <w:rsid w:val="00B84A51"/>
    <w:rsid w:val="00B853EF"/>
    <w:rsid w:val="00B87D80"/>
    <w:rsid w:val="00BA1E62"/>
    <w:rsid w:val="00BA291F"/>
    <w:rsid w:val="00BA382E"/>
    <w:rsid w:val="00BA41A0"/>
    <w:rsid w:val="00BA4C15"/>
    <w:rsid w:val="00BA7008"/>
    <w:rsid w:val="00BB16A6"/>
    <w:rsid w:val="00BB2486"/>
    <w:rsid w:val="00BB2664"/>
    <w:rsid w:val="00BB2851"/>
    <w:rsid w:val="00BB36CA"/>
    <w:rsid w:val="00BB4D7D"/>
    <w:rsid w:val="00BB52DC"/>
    <w:rsid w:val="00BB75FA"/>
    <w:rsid w:val="00BB7E24"/>
    <w:rsid w:val="00BC40AA"/>
    <w:rsid w:val="00BD65CC"/>
    <w:rsid w:val="00BD70C6"/>
    <w:rsid w:val="00BD73CA"/>
    <w:rsid w:val="00BD7620"/>
    <w:rsid w:val="00BD78DB"/>
    <w:rsid w:val="00BE0046"/>
    <w:rsid w:val="00BE1653"/>
    <w:rsid w:val="00BE20E7"/>
    <w:rsid w:val="00BE269D"/>
    <w:rsid w:val="00BE4C61"/>
    <w:rsid w:val="00BE7FB7"/>
    <w:rsid w:val="00BF1ED3"/>
    <w:rsid w:val="00BF3301"/>
    <w:rsid w:val="00BF4AD2"/>
    <w:rsid w:val="00BF6BA6"/>
    <w:rsid w:val="00C018FC"/>
    <w:rsid w:val="00C05BD4"/>
    <w:rsid w:val="00C123FA"/>
    <w:rsid w:val="00C27651"/>
    <w:rsid w:val="00C30069"/>
    <w:rsid w:val="00C31E56"/>
    <w:rsid w:val="00C31E86"/>
    <w:rsid w:val="00C32FC3"/>
    <w:rsid w:val="00C346FE"/>
    <w:rsid w:val="00C360EF"/>
    <w:rsid w:val="00C366F5"/>
    <w:rsid w:val="00C368AD"/>
    <w:rsid w:val="00C36BF0"/>
    <w:rsid w:val="00C373B6"/>
    <w:rsid w:val="00C417FC"/>
    <w:rsid w:val="00C41848"/>
    <w:rsid w:val="00C42673"/>
    <w:rsid w:val="00C45EBB"/>
    <w:rsid w:val="00C46010"/>
    <w:rsid w:val="00C50753"/>
    <w:rsid w:val="00C5156C"/>
    <w:rsid w:val="00C51664"/>
    <w:rsid w:val="00C525CF"/>
    <w:rsid w:val="00C53C2C"/>
    <w:rsid w:val="00C579F9"/>
    <w:rsid w:val="00C609BB"/>
    <w:rsid w:val="00C60F25"/>
    <w:rsid w:val="00C61524"/>
    <w:rsid w:val="00C63746"/>
    <w:rsid w:val="00C66A94"/>
    <w:rsid w:val="00C75AA2"/>
    <w:rsid w:val="00C77820"/>
    <w:rsid w:val="00C805D6"/>
    <w:rsid w:val="00C82D49"/>
    <w:rsid w:val="00C87739"/>
    <w:rsid w:val="00C9361D"/>
    <w:rsid w:val="00C94FB6"/>
    <w:rsid w:val="00C94FBA"/>
    <w:rsid w:val="00C9501F"/>
    <w:rsid w:val="00CA01C0"/>
    <w:rsid w:val="00CA1439"/>
    <w:rsid w:val="00CA24FA"/>
    <w:rsid w:val="00CA4BB9"/>
    <w:rsid w:val="00CA6078"/>
    <w:rsid w:val="00CA699E"/>
    <w:rsid w:val="00CB116D"/>
    <w:rsid w:val="00CB2DAE"/>
    <w:rsid w:val="00CB33FD"/>
    <w:rsid w:val="00CB3ABA"/>
    <w:rsid w:val="00CB4FE1"/>
    <w:rsid w:val="00CB5AD0"/>
    <w:rsid w:val="00CC32F8"/>
    <w:rsid w:val="00CD2FEA"/>
    <w:rsid w:val="00CD3F60"/>
    <w:rsid w:val="00CD5DB5"/>
    <w:rsid w:val="00CD66D4"/>
    <w:rsid w:val="00CF07A1"/>
    <w:rsid w:val="00CF1692"/>
    <w:rsid w:val="00CF23C5"/>
    <w:rsid w:val="00CF617B"/>
    <w:rsid w:val="00D002B6"/>
    <w:rsid w:val="00D01D73"/>
    <w:rsid w:val="00D034F2"/>
    <w:rsid w:val="00D0436C"/>
    <w:rsid w:val="00D04746"/>
    <w:rsid w:val="00D04F66"/>
    <w:rsid w:val="00D06064"/>
    <w:rsid w:val="00D117D3"/>
    <w:rsid w:val="00D119DD"/>
    <w:rsid w:val="00D12254"/>
    <w:rsid w:val="00D1591A"/>
    <w:rsid w:val="00D1654A"/>
    <w:rsid w:val="00D17EA7"/>
    <w:rsid w:val="00D257F1"/>
    <w:rsid w:val="00D31DF3"/>
    <w:rsid w:val="00D32E88"/>
    <w:rsid w:val="00D34C80"/>
    <w:rsid w:val="00D35215"/>
    <w:rsid w:val="00D410B0"/>
    <w:rsid w:val="00D41A43"/>
    <w:rsid w:val="00D41D8C"/>
    <w:rsid w:val="00D44F83"/>
    <w:rsid w:val="00D465FE"/>
    <w:rsid w:val="00D46642"/>
    <w:rsid w:val="00D512B0"/>
    <w:rsid w:val="00D520CA"/>
    <w:rsid w:val="00D5212D"/>
    <w:rsid w:val="00D5323E"/>
    <w:rsid w:val="00D55B0D"/>
    <w:rsid w:val="00D55C14"/>
    <w:rsid w:val="00D579D7"/>
    <w:rsid w:val="00D57F65"/>
    <w:rsid w:val="00D61D2E"/>
    <w:rsid w:val="00D6208A"/>
    <w:rsid w:val="00D62167"/>
    <w:rsid w:val="00D6305A"/>
    <w:rsid w:val="00D65CB5"/>
    <w:rsid w:val="00D65E28"/>
    <w:rsid w:val="00D678AB"/>
    <w:rsid w:val="00D7066A"/>
    <w:rsid w:val="00D74A5E"/>
    <w:rsid w:val="00D74AD4"/>
    <w:rsid w:val="00D76D71"/>
    <w:rsid w:val="00D77930"/>
    <w:rsid w:val="00D813BE"/>
    <w:rsid w:val="00D834B7"/>
    <w:rsid w:val="00D90DC1"/>
    <w:rsid w:val="00D925E9"/>
    <w:rsid w:val="00D94359"/>
    <w:rsid w:val="00D97B4A"/>
    <w:rsid w:val="00DA0CE5"/>
    <w:rsid w:val="00DA1645"/>
    <w:rsid w:val="00DA19AF"/>
    <w:rsid w:val="00DA6354"/>
    <w:rsid w:val="00DA7636"/>
    <w:rsid w:val="00DB099B"/>
    <w:rsid w:val="00DB4F96"/>
    <w:rsid w:val="00DC04B0"/>
    <w:rsid w:val="00DC08BD"/>
    <w:rsid w:val="00DC0928"/>
    <w:rsid w:val="00DC12D8"/>
    <w:rsid w:val="00DC3D56"/>
    <w:rsid w:val="00DC4662"/>
    <w:rsid w:val="00DC6BD0"/>
    <w:rsid w:val="00DE074D"/>
    <w:rsid w:val="00DE0CB2"/>
    <w:rsid w:val="00DE1911"/>
    <w:rsid w:val="00DE5B75"/>
    <w:rsid w:val="00DF01DC"/>
    <w:rsid w:val="00DF163A"/>
    <w:rsid w:val="00DF2C2A"/>
    <w:rsid w:val="00DF73C3"/>
    <w:rsid w:val="00E00244"/>
    <w:rsid w:val="00E00A79"/>
    <w:rsid w:val="00E01EE0"/>
    <w:rsid w:val="00E147F7"/>
    <w:rsid w:val="00E17CC8"/>
    <w:rsid w:val="00E20F52"/>
    <w:rsid w:val="00E2320F"/>
    <w:rsid w:val="00E23379"/>
    <w:rsid w:val="00E33DD5"/>
    <w:rsid w:val="00E34DAD"/>
    <w:rsid w:val="00E419A9"/>
    <w:rsid w:val="00E41C0D"/>
    <w:rsid w:val="00E4508B"/>
    <w:rsid w:val="00E55A35"/>
    <w:rsid w:val="00E57A69"/>
    <w:rsid w:val="00E61D7A"/>
    <w:rsid w:val="00E62CD4"/>
    <w:rsid w:val="00E63649"/>
    <w:rsid w:val="00E65064"/>
    <w:rsid w:val="00E6550F"/>
    <w:rsid w:val="00E65594"/>
    <w:rsid w:val="00E67EAD"/>
    <w:rsid w:val="00E70446"/>
    <w:rsid w:val="00E709AC"/>
    <w:rsid w:val="00E71974"/>
    <w:rsid w:val="00E727D5"/>
    <w:rsid w:val="00E749CB"/>
    <w:rsid w:val="00E82F5D"/>
    <w:rsid w:val="00E90B5B"/>
    <w:rsid w:val="00E94F6C"/>
    <w:rsid w:val="00E9642D"/>
    <w:rsid w:val="00EA4291"/>
    <w:rsid w:val="00EA7317"/>
    <w:rsid w:val="00EB7B8C"/>
    <w:rsid w:val="00EC3378"/>
    <w:rsid w:val="00EC711F"/>
    <w:rsid w:val="00ED08E4"/>
    <w:rsid w:val="00ED0E8E"/>
    <w:rsid w:val="00ED3150"/>
    <w:rsid w:val="00ED790D"/>
    <w:rsid w:val="00ED7FBA"/>
    <w:rsid w:val="00EE0AEA"/>
    <w:rsid w:val="00EE0C77"/>
    <w:rsid w:val="00EE1E25"/>
    <w:rsid w:val="00EE37DB"/>
    <w:rsid w:val="00EE3D11"/>
    <w:rsid w:val="00EE4847"/>
    <w:rsid w:val="00EE77B7"/>
    <w:rsid w:val="00EF3CBE"/>
    <w:rsid w:val="00EF4782"/>
    <w:rsid w:val="00EF76BA"/>
    <w:rsid w:val="00F07FAA"/>
    <w:rsid w:val="00F10FDB"/>
    <w:rsid w:val="00F12A39"/>
    <w:rsid w:val="00F14510"/>
    <w:rsid w:val="00F157DD"/>
    <w:rsid w:val="00F2039B"/>
    <w:rsid w:val="00F207DA"/>
    <w:rsid w:val="00F209AB"/>
    <w:rsid w:val="00F22AAC"/>
    <w:rsid w:val="00F326E4"/>
    <w:rsid w:val="00F36EEB"/>
    <w:rsid w:val="00F37275"/>
    <w:rsid w:val="00F37586"/>
    <w:rsid w:val="00F403CC"/>
    <w:rsid w:val="00F42371"/>
    <w:rsid w:val="00F42F39"/>
    <w:rsid w:val="00F52921"/>
    <w:rsid w:val="00F542A6"/>
    <w:rsid w:val="00F60311"/>
    <w:rsid w:val="00F63338"/>
    <w:rsid w:val="00F65451"/>
    <w:rsid w:val="00F671BB"/>
    <w:rsid w:val="00F67E8B"/>
    <w:rsid w:val="00F71032"/>
    <w:rsid w:val="00F710EB"/>
    <w:rsid w:val="00F72926"/>
    <w:rsid w:val="00F74002"/>
    <w:rsid w:val="00F75A9E"/>
    <w:rsid w:val="00F7612D"/>
    <w:rsid w:val="00F76856"/>
    <w:rsid w:val="00F7776D"/>
    <w:rsid w:val="00F8050D"/>
    <w:rsid w:val="00F84BDA"/>
    <w:rsid w:val="00F84D83"/>
    <w:rsid w:val="00FA0845"/>
    <w:rsid w:val="00FA23E6"/>
    <w:rsid w:val="00FA3B63"/>
    <w:rsid w:val="00FA3DF9"/>
    <w:rsid w:val="00FB1A87"/>
    <w:rsid w:val="00FB3AB7"/>
    <w:rsid w:val="00FB7636"/>
    <w:rsid w:val="00FC02C8"/>
    <w:rsid w:val="00FC04D5"/>
    <w:rsid w:val="00FC3BF2"/>
    <w:rsid w:val="00FC7712"/>
    <w:rsid w:val="00FD49FC"/>
    <w:rsid w:val="00FD56F0"/>
    <w:rsid w:val="00FD6183"/>
    <w:rsid w:val="00FE0DDA"/>
    <w:rsid w:val="00FE0FCE"/>
    <w:rsid w:val="00FE2C15"/>
    <w:rsid w:val="00FE2D58"/>
    <w:rsid w:val="00FE2F2E"/>
    <w:rsid w:val="00FE3AC3"/>
    <w:rsid w:val="00FE3F5B"/>
    <w:rsid w:val="00FE6152"/>
    <w:rsid w:val="00FE6F18"/>
    <w:rsid w:val="00FF122A"/>
    <w:rsid w:val="00FF3265"/>
    <w:rsid w:val="00FF3F79"/>
    <w:rsid w:val="00FF4861"/>
    <w:rsid w:val="00FF4BA0"/>
  </w:rsids>
  <m:mathPr>
    <m:mathFont m:val="Cambria Math"/>
    <m:brkBin m:val="before"/>
    <m:brkBinSub m:val="--"/>
    <m:smallFrac m:val="0"/>
    <m:dispDef/>
    <m:lMargin m:val="0"/>
    <m:rMargin m:val="0"/>
    <m:defJc m:val="centerGroup"/>
    <m:wrapIndent m:val="1440"/>
    <m:intLim m:val="subSup"/>
    <m:naryLim m:val="undOvr"/>
  </m:mathPr>
  <w:themeFontLang w:val="de-DE"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CB00223"/>
  <w14:defaultImageDpi w14:val="32767"/>
  <w15:chartTrackingRefBased/>
  <w15:docId w15:val="{409960C4-C76F-1F4D-9B22-A9F24D7A7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7EA7"/>
  </w:style>
  <w:style w:type="paragraph" w:styleId="berschrift1">
    <w:name w:val="heading 1"/>
    <w:basedOn w:val="Standard"/>
    <w:next w:val="Standard"/>
    <w:link w:val="berschrift1Zchn"/>
    <w:uiPriority w:val="9"/>
    <w:qFormat/>
    <w:rsid w:val="005F034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0D303F"/>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5CB5"/>
    <w:pPr>
      <w:tabs>
        <w:tab w:val="center" w:pos="4536"/>
        <w:tab w:val="right" w:pos="9072"/>
      </w:tabs>
    </w:pPr>
  </w:style>
  <w:style w:type="character" w:customStyle="1" w:styleId="KopfzeileZchn">
    <w:name w:val="Kopfzeile Zchn"/>
    <w:basedOn w:val="Absatz-Standardschriftart"/>
    <w:link w:val="Kopfzeile"/>
    <w:uiPriority w:val="99"/>
    <w:rsid w:val="00D65CB5"/>
  </w:style>
  <w:style w:type="paragraph" w:styleId="Fuzeile">
    <w:name w:val="footer"/>
    <w:basedOn w:val="Standard"/>
    <w:link w:val="FuzeileZchn"/>
    <w:uiPriority w:val="99"/>
    <w:unhideWhenUsed/>
    <w:rsid w:val="00D65CB5"/>
    <w:pPr>
      <w:tabs>
        <w:tab w:val="center" w:pos="4536"/>
        <w:tab w:val="right" w:pos="9072"/>
      </w:tabs>
    </w:pPr>
  </w:style>
  <w:style w:type="character" w:customStyle="1" w:styleId="FuzeileZchn">
    <w:name w:val="Fußzeile Zchn"/>
    <w:basedOn w:val="Absatz-Standardschriftart"/>
    <w:link w:val="Fuzeile"/>
    <w:uiPriority w:val="99"/>
    <w:rsid w:val="00D65CB5"/>
  </w:style>
  <w:style w:type="character" w:styleId="Hyperlink">
    <w:name w:val="Hyperlink"/>
    <w:basedOn w:val="Absatz-Standardschriftart"/>
    <w:uiPriority w:val="99"/>
    <w:unhideWhenUsed/>
    <w:rsid w:val="00BF3301"/>
    <w:rPr>
      <w:color w:val="0563C1" w:themeColor="hyperlink"/>
      <w:u w:val="single"/>
    </w:rPr>
  </w:style>
  <w:style w:type="paragraph" w:customStyle="1" w:styleId="Default">
    <w:name w:val="Default"/>
    <w:rsid w:val="00C94FB6"/>
    <w:pPr>
      <w:autoSpaceDE w:val="0"/>
      <w:autoSpaceDN w:val="0"/>
      <w:adjustRightInd w:val="0"/>
    </w:pPr>
    <w:rPr>
      <w:rFonts w:ascii="Arial" w:hAnsi="Arial" w:cs="Arial"/>
      <w:color w:val="000000"/>
    </w:rPr>
  </w:style>
  <w:style w:type="character" w:customStyle="1" w:styleId="NichtaufgelsteErwhnung1">
    <w:name w:val="Nicht aufgelöste Erwähnung1"/>
    <w:basedOn w:val="Absatz-Standardschriftart"/>
    <w:uiPriority w:val="99"/>
    <w:semiHidden/>
    <w:unhideWhenUsed/>
    <w:rsid w:val="00EE4847"/>
    <w:rPr>
      <w:color w:val="605E5C"/>
      <w:shd w:val="clear" w:color="auto" w:fill="E1DFDD"/>
    </w:rPr>
  </w:style>
  <w:style w:type="paragraph" w:styleId="Sprechblasentext">
    <w:name w:val="Balloon Text"/>
    <w:basedOn w:val="Standard"/>
    <w:link w:val="SprechblasentextZchn"/>
    <w:uiPriority w:val="99"/>
    <w:semiHidden/>
    <w:unhideWhenUsed/>
    <w:rsid w:val="00BA41A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A41A0"/>
    <w:rPr>
      <w:rFonts w:ascii="Segoe UI" w:hAnsi="Segoe UI" w:cs="Segoe UI"/>
      <w:sz w:val="18"/>
      <w:szCs w:val="18"/>
    </w:rPr>
  </w:style>
  <w:style w:type="character" w:customStyle="1" w:styleId="NichtaufgelsteErwhnung2">
    <w:name w:val="Nicht aufgelöste Erwähnung2"/>
    <w:basedOn w:val="Absatz-Standardschriftart"/>
    <w:uiPriority w:val="99"/>
    <w:semiHidden/>
    <w:unhideWhenUsed/>
    <w:rsid w:val="009F2562"/>
    <w:rPr>
      <w:color w:val="605E5C"/>
      <w:shd w:val="clear" w:color="auto" w:fill="E1DFDD"/>
    </w:rPr>
  </w:style>
  <w:style w:type="paragraph" w:styleId="StandardWeb">
    <w:name w:val="Normal (Web)"/>
    <w:basedOn w:val="Standard"/>
    <w:uiPriority w:val="99"/>
    <w:semiHidden/>
    <w:unhideWhenUsed/>
    <w:rsid w:val="00D17EA7"/>
    <w:pPr>
      <w:spacing w:after="100" w:afterAutospacing="1"/>
    </w:pPr>
    <w:rPr>
      <w:rFonts w:ascii="Times New Roman" w:hAnsi="Times New Roman" w:cs="Times New Roman"/>
      <w:lang w:eastAsia="de-DE"/>
    </w:rPr>
  </w:style>
  <w:style w:type="character" w:customStyle="1" w:styleId="NichtaufgelsteErwhnung3">
    <w:name w:val="Nicht aufgelöste Erwähnung3"/>
    <w:basedOn w:val="Absatz-Standardschriftart"/>
    <w:uiPriority w:val="99"/>
    <w:semiHidden/>
    <w:unhideWhenUsed/>
    <w:rsid w:val="00D17EA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FF3265"/>
    <w:rPr>
      <w:color w:val="605E5C"/>
      <w:shd w:val="clear" w:color="auto" w:fill="E1DFDD"/>
    </w:rPr>
  </w:style>
  <w:style w:type="character" w:customStyle="1" w:styleId="NichtaufgelsteErwhnung5">
    <w:name w:val="Nicht aufgelöste Erwähnung5"/>
    <w:basedOn w:val="Absatz-Standardschriftart"/>
    <w:uiPriority w:val="99"/>
    <w:semiHidden/>
    <w:unhideWhenUsed/>
    <w:rsid w:val="003C288D"/>
    <w:rPr>
      <w:color w:val="605E5C"/>
      <w:shd w:val="clear" w:color="auto" w:fill="E1DFDD"/>
    </w:rPr>
  </w:style>
  <w:style w:type="character" w:styleId="Fett">
    <w:name w:val="Strong"/>
    <w:basedOn w:val="Absatz-Standardschriftart"/>
    <w:uiPriority w:val="22"/>
    <w:qFormat/>
    <w:rsid w:val="002E3C2F"/>
    <w:rPr>
      <w:b/>
      <w:bCs/>
    </w:rPr>
  </w:style>
  <w:style w:type="character" w:customStyle="1" w:styleId="tlid-translation">
    <w:name w:val="tlid-translation"/>
    <w:basedOn w:val="Absatz-Standardschriftart"/>
    <w:rsid w:val="003C21FC"/>
  </w:style>
  <w:style w:type="character" w:customStyle="1" w:styleId="NichtaufgelsteErwhnung6">
    <w:name w:val="Nicht aufgelöste Erwähnung6"/>
    <w:basedOn w:val="Absatz-Standardschriftart"/>
    <w:uiPriority w:val="99"/>
    <w:semiHidden/>
    <w:unhideWhenUsed/>
    <w:rsid w:val="00791F59"/>
    <w:rPr>
      <w:color w:val="605E5C"/>
      <w:shd w:val="clear" w:color="auto" w:fill="E1DFDD"/>
    </w:rPr>
  </w:style>
  <w:style w:type="character" w:styleId="Kommentarzeichen">
    <w:name w:val="annotation reference"/>
    <w:basedOn w:val="Absatz-Standardschriftart"/>
    <w:uiPriority w:val="99"/>
    <w:semiHidden/>
    <w:unhideWhenUsed/>
    <w:rsid w:val="00637F2C"/>
    <w:rPr>
      <w:sz w:val="16"/>
      <w:szCs w:val="16"/>
    </w:rPr>
  </w:style>
  <w:style w:type="paragraph" w:styleId="Kommentartext">
    <w:name w:val="annotation text"/>
    <w:basedOn w:val="Standard"/>
    <w:link w:val="KommentartextZchn"/>
    <w:uiPriority w:val="99"/>
    <w:unhideWhenUsed/>
    <w:rsid w:val="00637F2C"/>
    <w:rPr>
      <w:sz w:val="20"/>
      <w:szCs w:val="20"/>
    </w:rPr>
  </w:style>
  <w:style w:type="character" w:customStyle="1" w:styleId="KommentartextZchn">
    <w:name w:val="Kommentartext Zchn"/>
    <w:basedOn w:val="Absatz-Standardschriftart"/>
    <w:link w:val="Kommentartext"/>
    <w:uiPriority w:val="99"/>
    <w:rsid w:val="00637F2C"/>
    <w:rPr>
      <w:sz w:val="20"/>
      <w:szCs w:val="20"/>
    </w:rPr>
  </w:style>
  <w:style w:type="paragraph" w:styleId="Kommentarthema">
    <w:name w:val="annotation subject"/>
    <w:basedOn w:val="Kommentartext"/>
    <w:next w:val="Kommentartext"/>
    <w:link w:val="KommentarthemaZchn"/>
    <w:uiPriority w:val="99"/>
    <w:semiHidden/>
    <w:unhideWhenUsed/>
    <w:rsid w:val="00637F2C"/>
    <w:rPr>
      <w:b/>
      <w:bCs/>
    </w:rPr>
  </w:style>
  <w:style w:type="character" w:customStyle="1" w:styleId="KommentarthemaZchn">
    <w:name w:val="Kommentarthema Zchn"/>
    <w:basedOn w:val="KommentartextZchn"/>
    <w:link w:val="Kommentarthema"/>
    <w:uiPriority w:val="99"/>
    <w:semiHidden/>
    <w:rsid w:val="00637F2C"/>
    <w:rPr>
      <w:b/>
      <w:bCs/>
      <w:sz w:val="20"/>
      <w:szCs w:val="20"/>
    </w:rPr>
  </w:style>
  <w:style w:type="character" w:customStyle="1" w:styleId="berschrift2Zchn">
    <w:name w:val="Überschrift 2 Zchn"/>
    <w:basedOn w:val="Absatz-Standardschriftart"/>
    <w:link w:val="berschrift2"/>
    <w:uiPriority w:val="9"/>
    <w:rsid w:val="000D303F"/>
    <w:rPr>
      <w:rFonts w:ascii="Times New Roman" w:eastAsia="Times New Roman" w:hAnsi="Times New Roman" w:cs="Times New Roman"/>
      <w:b/>
      <w:bCs/>
      <w:sz w:val="36"/>
      <w:szCs w:val="36"/>
      <w:lang w:eastAsia="de-DE"/>
    </w:rPr>
  </w:style>
  <w:style w:type="paragraph" w:customStyle="1" w:styleId="my-2">
    <w:name w:val="my-2"/>
    <w:basedOn w:val="Standard"/>
    <w:rsid w:val="000D303F"/>
    <w:pPr>
      <w:spacing w:before="100" w:beforeAutospacing="1" w:after="100" w:afterAutospacing="1"/>
    </w:pPr>
    <w:rPr>
      <w:rFonts w:ascii="Times New Roman" w:eastAsia="Times New Roman" w:hAnsi="Times New Roman" w:cs="Times New Roman"/>
      <w:lang w:eastAsia="de-DE"/>
    </w:rPr>
  </w:style>
  <w:style w:type="character" w:customStyle="1" w:styleId="NichtaufgelsteErwhnung7">
    <w:name w:val="Nicht aufgelöste Erwähnung7"/>
    <w:basedOn w:val="Absatz-Standardschriftart"/>
    <w:uiPriority w:val="99"/>
    <w:semiHidden/>
    <w:unhideWhenUsed/>
    <w:rsid w:val="00A245F5"/>
    <w:rPr>
      <w:color w:val="605E5C"/>
      <w:shd w:val="clear" w:color="auto" w:fill="E1DFDD"/>
    </w:rPr>
  </w:style>
  <w:style w:type="paragraph" w:customStyle="1" w:styleId="Intro">
    <w:name w:val="Intro"/>
    <w:basedOn w:val="Standard"/>
    <w:link w:val="IntroZchn"/>
    <w:qFormat/>
    <w:rsid w:val="002A39A3"/>
    <w:pPr>
      <w:spacing w:line="280" w:lineRule="exact"/>
      <w:ind w:right="3402"/>
    </w:pPr>
    <w:rPr>
      <w:rFonts w:ascii="Arial" w:hAnsi="Arial"/>
      <w:color w:val="1A1A18"/>
      <w:sz w:val="20"/>
      <w:szCs w:val="22"/>
    </w:rPr>
  </w:style>
  <w:style w:type="character" w:customStyle="1" w:styleId="IntroZchn">
    <w:name w:val="Intro Zchn"/>
    <w:basedOn w:val="Absatz-Standardschriftart"/>
    <w:link w:val="Intro"/>
    <w:rsid w:val="002A39A3"/>
    <w:rPr>
      <w:rFonts w:ascii="Arial" w:hAnsi="Arial"/>
      <w:color w:val="1A1A18"/>
      <w:sz w:val="20"/>
      <w:szCs w:val="22"/>
    </w:rPr>
  </w:style>
  <w:style w:type="paragraph" w:styleId="NurText">
    <w:name w:val="Plain Text"/>
    <w:basedOn w:val="Standard"/>
    <w:link w:val="NurTextZchn"/>
    <w:uiPriority w:val="99"/>
    <w:semiHidden/>
    <w:unhideWhenUsed/>
    <w:rsid w:val="002553B3"/>
    <w:rPr>
      <w:rFonts w:ascii="Arial" w:hAnsi="Arial"/>
      <w:sz w:val="20"/>
      <w:szCs w:val="21"/>
    </w:rPr>
  </w:style>
  <w:style w:type="character" w:customStyle="1" w:styleId="NurTextZchn">
    <w:name w:val="Nur Text Zchn"/>
    <w:basedOn w:val="Absatz-Standardschriftart"/>
    <w:link w:val="NurText"/>
    <w:uiPriority w:val="99"/>
    <w:semiHidden/>
    <w:rsid w:val="002553B3"/>
    <w:rPr>
      <w:rFonts w:ascii="Arial" w:hAnsi="Arial"/>
      <w:sz w:val="20"/>
      <w:szCs w:val="21"/>
    </w:rPr>
  </w:style>
  <w:style w:type="character" w:customStyle="1" w:styleId="visually-hidden">
    <w:name w:val="visually-hidden"/>
    <w:basedOn w:val="Absatz-Standardschriftart"/>
    <w:rsid w:val="00EC3378"/>
  </w:style>
  <w:style w:type="paragraph" w:customStyle="1" w:styleId="artdeco-listitem">
    <w:name w:val="artdeco-list__item"/>
    <w:basedOn w:val="Standard"/>
    <w:rsid w:val="00EC3378"/>
    <w:pPr>
      <w:spacing w:before="100" w:beforeAutospacing="1" w:after="100" w:afterAutospacing="1"/>
    </w:pPr>
    <w:rPr>
      <w:rFonts w:ascii="Times New Roman" w:eastAsia="Times New Roman" w:hAnsi="Times New Roman" w:cs="Times New Roman"/>
      <w:lang w:eastAsia="de-DE"/>
    </w:rPr>
  </w:style>
  <w:style w:type="character" w:customStyle="1" w:styleId="mr1">
    <w:name w:val="mr1"/>
    <w:basedOn w:val="Absatz-Standardschriftart"/>
    <w:rsid w:val="00EC3378"/>
  </w:style>
  <w:style w:type="character" w:customStyle="1" w:styleId="t-14">
    <w:name w:val="t-14"/>
    <w:basedOn w:val="Absatz-Standardschriftart"/>
    <w:rsid w:val="00EC3378"/>
  </w:style>
  <w:style w:type="paragraph" w:customStyle="1" w:styleId="pvs-listitem--with-top-padding">
    <w:name w:val="pvs-list__item--with-top-padding"/>
    <w:basedOn w:val="Standard"/>
    <w:rsid w:val="00EC3378"/>
    <w:pPr>
      <w:spacing w:before="100" w:beforeAutospacing="1" w:after="100" w:afterAutospacing="1"/>
    </w:pPr>
    <w:rPr>
      <w:rFonts w:ascii="Times New Roman" w:eastAsia="Times New Roman" w:hAnsi="Times New Roman" w:cs="Times New Roman"/>
      <w:lang w:eastAsia="de-DE"/>
    </w:rPr>
  </w:style>
  <w:style w:type="character" w:customStyle="1" w:styleId="white-space-pre">
    <w:name w:val="white-space-pre"/>
    <w:basedOn w:val="Absatz-Standardschriftart"/>
    <w:rsid w:val="00EC3378"/>
  </w:style>
  <w:style w:type="character" w:customStyle="1" w:styleId="berschrift1Zchn">
    <w:name w:val="Überschrift 1 Zchn"/>
    <w:basedOn w:val="Absatz-Standardschriftart"/>
    <w:link w:val="berschrift1"/>
    <w:uiPriority w:val="9"/>
    <w:rsid w:val="005F0341"/>
    <w:rPr>
      <w:rFonts w:asciiTheme="majorHAnsi" w:eastAsiaTheme="majorEastAsia" w:hAnsiTheme="majorHAnsi" w:cstheme="majorBidi"/>
      <w:color w:val="2F5496" w:themeColor="accent1" w:themeShade="BF"/>
      <w:sz w:val="32"/>
      <w:szCs w:val="32"/>
    </w:rPr>
  </w:style>
  <w:style w:type="character" w:customStyle="1" w:styleId="NichtaufgelsteErwhnung8">
    <w:name w:val="Nicht aufgelöste Erwähnung8"/>
    <w:basedOn w:val="Absatz-Standardschriftart"/>
    <w:uiPriority w:val="99"/>
    <w:semiHidden/>
    <w:unhideWhenUsed/>
    <w:rsid w:val="005A3089"/>
    <w:rPr>
      <w:color w:val="605E5C"/>
      <w:shd w:val="clear" w:color="auto" w:fill="E1DFDD"/>
    </w:rPr>
  </w:style>
  <w:style w:type="paragraph" w:styleId="berarbeitung">
    <w:name w:val="Revision"/>
    <w:hidden/>
    <w:uiPriority w:val="99"/>
    <w:semiHidden/>
    <w:rsid w:val="00522D54"/>
  </w:style>
  <w:style w:type="character" w:customStyle="1" w:styleId="ui-provider">
    <w:name w:val="ui-provider"/>
    <w:basedOn w:val="Absatz-Standardschriftart"/>
    <w:rsid w:val="00666FC5"/>
  </w:style>
  <w:style w:type="character" w:styleId="Hervorhebung">
    <w:name w:val="Emphasis"/>
    <w:basedOn w:val="Absatz-Standardschriftart"/>
    <w:uiPriority w:val="20"/>
    <w:qFormat/>
    <w:rsid w:val="001A2277"/>
    <w:rPr>
      <w:i/>
      <w:iCs/>
    </w:rPr>
  </w:style>
  <w:style w:type="character" w:customStyle="1" w:styleId="cf01">
    <w:name w:val="cf01"/>
    <w:basedOn w:val="Absatz-Standardschriftart"/>
    <w:rsid w:val="00C360EF"/>
    <w:rPr>
      <w:rFonts w:ascii="Segoe UI" w:hAnsi="Segoe UI" w:cs="Segoe UI" w:hint="default"/>
      <w:sz w:val="18"/>
      <w:szCs w:val="18"/>
    </w:rPr>
  </w:style>
  <w:style w:type="character" w:customStyle="1" w:styleId="break-words">
    <w:name w:val="break-words"/>
    <w:basedOn w:val="Absatz-Standardschriftart"/>
    <w:rsid w:val="00CA2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5718">
      <w:bodyDiv w:val="1"/>
      <w:marLeft w:val="0"/>
      <w:marRight w:val="0"/>
      <w:marTop w:val="0"/>
      <w:marBottom w:val="0"/>
      <w:divBdr>
        <w:top w:val="none" w:sz="0" w:space="0" w:color="auto"/>
        <w:left w:val="none" w:sz="0" w:space="0" w:color="auto"/>
        <w:bottom w:val="none" w:sz="0" w:space="0" w:color="auto"/>
        <w:right w:val="none" w:sz="0" w:space="0" w:color="auto"/>
      </w:divBdr>
    </w:div>
    <w:div w:id="167018133">
      <w:bodyDiv w:val="1"/>
      <w:marLeft w:val="0"/>
      <w:marRight w:val="0"/>
      <w:marTop w:val="0"/>
      <w:marBottom w:val="0"/>
      <w:divBdr>
        <w:top w:val="none" w:sz="0" w:space="0" w:color="auto"/>
        <w:left w:val="none" w:sz="0" w:space="0" w:color="auto"/>
        <w:bottom w:val="none" w:sz="0" w:space="0" w:color="auto"/>
        <w:right w:val="none" w:sz="0" w:space="0" w:color="auto"/>
      </w:divBdr>
    </w:div>
    <w:div w:id="214894497">
      <w:bodyDiv w:val="1"/>
      <w:marLeft w:val="0"/>
      <w:marRight w:val="0"/>
      <w:marTop w:val="0"/>
      <w:marBottom w:val="0"/>
      <w:divBdr>
        <w:top w:val="none" w:sz="0" w:space="0" w:color="auto"/>
        <w:left w:val="none" w:sz="0" w:space="0" w:color="auto"/>
        <w:bottom w:val="none" w:sz="0" w:space="0" w:color="auto"/>
        <w:right w:val="none" w:sz="0" w:space="0" w:color="auto"/>
      </w:divBdr>
    </w:div>
    <w:div w:id="463887922">
      <w:bodyDiv w:val="1"/>
      <w:marLeft w:val="0"/>
      <w:marRight w:val="0"/>
      <w:marTop w:val="0"/>
      <w:marBottom w:val="0"/>
      <w:divBdr>
        <w:top w:val="none" w:sz="0" w:space="0" w:color="auto"/>
        <w:left w:val="none" w:sz="0" w:space="0" w:color="auto"/>
        <w:bottom w:val="none" w:sz="0" w:space="0" w:color="auto"/>
        <w:right w:val="none" w:sz="0" w:space="0" w:color="auto"/>
      </w:divBdr>
    </w:div>
    <w:div w:id="522129796">
      <w:bodyDiv w:val="1"/>
      <w:marLeft w:val="0"/>
      <w:marRight w:val="0"/>
      <w:marTop w:val="0"/>
      <w:marBottom w:val="0"/>
      <w:divBdr>
        <w:top w:val="none" w:sz="0" w:space="0" w:color="auto"/>
        <w:left w:val="none" w:sz="0" w:space="0" w:color="auto"/>
        <w:bottom w:val="none" w:sz="0" w:space="0" w:color="auto"/>
        <w:right w:val="none" w:sz="0" w:space="0" w:color="auto"/>
      </w:divBdr>
      <w:divsChild>
        <w:div w:id="794832253">
          <w:marLeft w:val="0"/>
          <w:marRight w:val="0"/>
          <w:marTop w:val="0"/>
          <w:marBottom w:val="0"/>
          <w:divBdr>
            <w:top w:val="none" w:sz="0" w:space="0" w:color="auto"/>
            <w:left w:val="none" w:sz="0" w:space="0" w:color="auto"/>
            <w:bottom w:val="none" w:sz="0" w:space="0" w:color="auto"/>
            <w:right w:val="none" w:sz="0" w:space="0" w:color="auto"/>
          </w:divBdr>
        </w:div>
      </w:divsChild>
    </w:div>
    <w:div w:id="541479579">
      <w:bodyDiv w:val="1"/>
      <w:marLeft w:val="0"/>
      <w:marRight w:val="0"/>
      <w:marTop w:val="0"/>
      <w:marBottom w:val="0"/>
      <w:divBdr>
        <w:top w:val="none" w:sz="0" w:space="0" w:color="auto"/>
        <w:left w:val="none" w:sz="0" w:space="0" w:color="auto"/>
        <w:bottom w:val="none" w:sz="0" w:space="0" w:color="auto"/>
        <w:right w:val="none" w:sz="0" w:space="0" w:color="auto"/>
      </w:divBdr>
    </w:div>
    <w:div w:id="557088439">
      <w:bodyDiv w:val="1"/>
      <w:marLeft w:val="0"/>
      <w:marRight w:val="0"/>
      <w:marTop w:val="0"/>
      <w:marBottom w:val="0"/>
      <w:divBdr>
        <w:top w:val="none" w:sz="0" w:space="0" w:color="auto"/>
        <w:left w:val="none" w:sz="0" w:space="0" w:color="auto"/>
        <w:bottom w:val="none" w:sz="0" w:space="0" w:color="auto"/>
        <w:right w:val="none" w:sz="0" w:space="0" w:color="auto"/>
      </w:divBdr>
    </w:div>
    <w:div w:id="564071730">
      <w:bodyDiv w:val="1"/>
      <w:marLeft w:val="0"/>
      <w:marRight w:val="0"/>
      <w:marTop w:val="0"/>
      <w:marBottom w:val="0"/>
      <w:divBdr>
        <w:top w:val="none" w:sz="0" w:space="0" w:color="auto"/>
        <w:left w:val="none" w:sz="0" w:space="0" w:color="auto"/>
        <w:bottom w:val="none" w:sz="0" w:space="0" w:color="auto"/>
        <w:right w:val="none" w:sz="0" w:space="0" w:color="auto"/>
      </w:divBdr>
    </w:div>
    <w:div w:id="572855625">
      <w:bodyDiv w:val="1"/>
      <w:marLeft w:val="0"/>
      <w:marRight w:val="0"/>
      <w:marTop w:val="0"/>
      <w:marBottom w:val="0"/>
      <w:divBdr>
        <w:top w:val="none" w:sz="0" w:space="0" w:color="auto"/>
        <w:left w:val="none" w:sz="0" w:space="0" w:color="auto"/>
        <w:bottom w:val="none" w:sz="0" w:space="0" w:color="auto"/>
        <w:right w:val="none" w:sz="0" w:space="0" w:color="auto"/>
      </w:divBdr>
    </w:div>
    <w:div w:id="685642027">
      <w:bodyDiv w:val="1"/>
      <w:marLeft w:val="0"/>
      <w:marRight w:val="0"/>
      <w:marTop w:val="0"/>
      <w:marBottom w:val="0"/>
      <w:divBdr>
        <w:top w:val="none" w:sz="0" w:space="0" w:color="auto"/>
        <w:left w:val="none" w:sz="0" w:space="0" w:color="auto"/>
        <w:bottom w:val="none" w:sz="0" w:space="0" w:color="auto"/>
        <w:right w:val="none" w:sz="0" w:space="0" w:color="auto"/>
      </w:divBdr>
    </w:div>
    <w:div w:id="688066110">
      <w:bodyDiv w:val="1"/>
      <w:marLeft w:val="0"/>
      <w:marRight w:val="0"/>
      <w:marTop w:val="0"/>
      <w:marBottom w:val="0"/>
      <w:divBdr>
        <w:top w:val="none" w:sz="0" w:space="0" w:color="auto"/>
        <w:left w:val="none" w:sz="0" w:space="0" w:color="auto"/>
        <w:bottom w:val="none" w:sz="0" w:space="0" w:color="auto"/>
        <w:right w:val="none" w:sz="0" w:space="0" w:color="auto"/>
      </w:divBdr>
      <w:divsChild>
        <w:div w:id="790781717">
          <w:marLeft w:val="0"/>
          <w:marRight w:val="0"/>
          <w:marTop w:val="0"/>
          <w:marBottom w:val="0"/>
          <w:divBdr>
            <w:top w:val="none" w:sz="0" w:space="0" w:color="auto"/>
            <w:left w:val="none" w:sz="0" w:space="0" w:color="auto"/>
            <w:bottom w:val="none" w:sz="0" w:space="0" w:color="auto"/>
            <w:right w:val="none" w:sz="0" w:space="0" w:color="auto"/>
          </w:divBdr>
          <w:divsChild>
            <w:div w:id="284701998">
              <w:marLeft w:val="0"/>
              <w:marRight w:val="0"/>
              <w:marTop w:val="0"/>
              <w:marBottom w:val="0"/>
              <w:divBdr>
                <w:top w:val="none" w:sz="0" w:space="0" w:color="auto"/>
                <w:left w:val="none" w:sz="0" w:space="0" w:color="auto"/>
                <w:bottom w:val="none" w:sz="0" w:space="0" w:color="auto"/>
                <w:right w:val="none" w:sz="0" w:space="0" w:color="auto"/>
              </w:divBdr>
              <w:divsChild>
                <w:div w:id="1702893887">
                  <w:marLeft w:val="0"/>
                  <w:marRight w:val="0"/>
                  <w:marTop w:val="0"/>
                  <w:marBottom w:val="0"/>
                  <w:divBdr>
                    <w:top w:val="none" w:sz="0" w:space="0" w:color="auto"/>
                    <w:left w:val="none" w:sz="0" w:space="0" w:color="auto"/>
                    <w:bottom w:val="none" w:sz="0" w:space="0" w:color="auto"/>
                    <w:right w:val="none" w:sz="0" w:space="0" w:color="auto"/>
                  </w:divBdr>
                  <w:divsChild>
                    <w:div w:id="196649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19331">
          <w:marLeft w:val="0"/>
          <w:marRight w:val="0"/>
          <w:marTop w:val="0"/>
          <w:marBottom w:val="0"/>
          <w:divBdr>
            <w:top w:val="none" w:sz="0" w:space="0" w:color="auto"/>
            <w:left w:val="none" w:sz="0" w:space="0" w:color="auto"/>
            <w:bottom w:val="none" w:sz="0" w:space="0" w:color="auto"/>
            <w:right w:val="none" w:sz="0" w:space="0" w:color="auto"/>
          </w:divBdr>
          <w:divsChild>
            <w:div w:id="306132023">
              <w:marLeft w:val="0"/>
              <w:marRight w:val="0"/>
              <w:marTop w:val="0"/>
              <w:marBottom w:val="0"/>
              <w:divBdr>
                <w:top w:val="none" w:sz="0" w:space="0" w:color="auto"/>
                <w:left w:val="none" w:sz="0" w:space="0" w:color="auto"/>
                <w:bottom w:val="none" w:sz="0" w:space="0" w:color="auto"/>
                <w:right w:val="none" w:sz="0" w:space="0" w:color="auto"/>
              </w:divBdr>
              <w:divsChild>
                <w:div w:id="1520777190">
                  <w:marLeft w:val="0"/>
                  <w:marRight w:val="0"/>
                  <w:marTop w:val="0"/>
                  <w:marBottom w:val="0"/>
                  <w:divBdr>
                    <w:top w:val="none" w:sz="0" w:space="0" w:color="auto"/>
                    <w:left w:val="none" w:sz="0" w:space="0" w:color="auto"/>
                    <w:bottom w:val="none" w:sz="0" w:space="0" w:color="auto"/>
                    <w:right w:val="none" w:sz="0" w:space="0" w:color="auto"/>
                  </w:divBdr>
                  <w:divsChild>
                    <w:div w:id="1866819377">
                      <w:marLeft w:val="0"/>
                      <w:marRight w:val="0"/>
                      <w:marTop w:val="0"/>
                      <w:marBottom w:val="0"/>
                      <w:divBdr>
                        <w:top w:val="none" w:sz="0" w:space="0" w:color="auto"/>
                        <w:left w:val="none" w:sz="0" w:space="0" w:color="auto"/>
                        <w:bottom w:val="none" w:sz="0" w:space="0" w:color="auto"/>
                        <w:right w:val="none" w:sz="0" w:space="0" w:color="auto"/>
                      </w:divBdr>
                      <w:divsChild>
                        <w:div w:id="168829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253748">
                  <w:marLeft w:val="0"/>
                  <w:marRight w:val="0"/>
                  <w:marTop w:val="0"/>
                  <w:marBottom w:val="0"/>
                  <w:divBdr>
                    <w:top w:val="none" w:sz="0" w:space="0" w:color="auto"/>
                    <w:left w:val="none" w:sz="0" w:space="0" w:color="auto"/>
                    <w:bottom w:val="none" w:sz="0" w:space="0" w:color="auto"/>
                    <w:right w:val="none" w:sz="0" w:space="0" w:color="auto"/>
                  </w:divBdr>
                  <w:divsChild>
                    <w:div w:id="1858617138">
                      <w:marLeft w:val="0"/>
                      <w:marRight w:val="0"/>
                      <w:marTop w:val="0"/>
                      <w:marBottom w:val="0"/>
                      <w:divBdr>
                        <w:top w:val="none" w:sz="0" w:space="0" w:color="auto"/>
                        <w:left w:val="none" w:sz="0" w:space="0" w:color="auto"/>
                        <w:bottom w:val="none" w:sz="0" w:space="0" w:color="auto"/>
                        <w:right w:val="none" w:sz="0" w:space="0" w:color="auto"/>
                      </w:divBdr>
                      <w:divsChild>
                        <w:div w:id="329018902">
                          <w:marLeft w:val="0"/>
                          <w:marRight w:val="0"/>
                          <w:marTop w:val="0"/>
                          <w:marBottom w:val="0"/>
                          <w:divBdr>
                            <w:top w:val="none" w:sz="0" w:space="0" w:color="auto"/>
                            <w:left w:val="none" w:sz="0" w:space="0" w:color="auto"/>
                            <w:bottom w:val="none" w:sz="0" w:space="0" w:color="auto"/>
                            <w:right w:val="none" w:sz="0" w:space="0" w:color="auto"/>
                          </w:divBdr>
                        </w:div>
                      </w:divsChild>
                    </w:div>
                    <w:div w:id="1094324630">
                      <w:marLeft w:val="0"/>
                      <w:marRight w:val="0"/>
                      <w:marTop w:val="0"/>
                      <w:marBottom w:val="0"/>
                      <w:divBdr>
                        <w:top w:val="none" w:sz="0" w:space="0" w:color="auto"/>
                        <w:left w:val="none" w:sz="0" w:space="0" w:color="auto"/>
                        <w:bottom w:val="none" w:sz="0" w:space="0" w:color="auto"/>
                        <w:right w:val="none" w:sz="0" w:space="0" w:color="auto"/>
                      </w:divBdr>
                      <w:divsChild>
                        <w:div w:id="1203253668">
                          <w:marLeft w:val="0"/>
                          <w:marRight w:val="0"/>
                          <w:marTop w:val="0"/>
                          <w:marBottom w:val="0"/>
                          <w:divBdr>
                            <w:top w:val="none" w:sz="0" w:space="0" w:color="auto"/>
                            <w:left w:val="none" w:sz="0" w:space="0" w:color="auto"/>
                            <w:bottom w:val="none" w:sz="0" w:space="0" w:color="auto"/>
                            <w:right w:val="none" w:sz="0" w:space="0" w:color="auto"/>
                          </w:divBdr>
                          <w:divsChild>
                            <w:div w:id="586576749">
                              <w:marLeft w:val="0"/>
                              <w:marRight w:val="0"/>
                              <w:marTop w:val="0"/>
                              <w:marBottom w:val="0"/>
                              <w:divBdr>
                                <w:top w:val="none" w:sz="0" w:space="0" w:color="auto"/>
                                <w:left w:val="none" w:sz="0" w:space="0" w:color="auto"/>
                                <w:bottom w:val="none" w:sz="0" w:space="0" w:color="auto"/>
                                <w:right w:val="none" w:sz="0" w:space="0" w:color="auto"/>
                              </w:divBdr>
                              <w:divsChild>
                                <w:div w:id="240601889">
                                  <w:marLeft w:val="0"/>
                                  <w:marRight w:val="0"/>
                                  <w:marTop w:val="0"/>
                                  <w:marBottom w:val="0"/>
                                  <w:divBdr>
                                    <w:top w:val="none" w:sz="0" w:space="0" w:color="auto"/>
                                    <w:left w:val="none" w:sz="0" w:space="0" w:color="auto"/>
                                    <w:bottom w:val="none" w:sz="0" w:space="0" w:color="auto"/>
                                    <w:right w:val="none" w:sz="0" w:space="0" w:color="auto"/>
                                  </w:divBdr>
                                  <w:divsChild>
                                    <w:div w:id="2123065498">
                                      <w:marLeft w:val="0"/>
                                      <w:marRight w:val="0"/>
                                      <w:marTop w:val="0"/>
                                      <w:marBottom w:val="0"/>
                                      <w:divBdr>
                                        <w:top w:val="none" w:sz="0" w:space="0" w:color="auto"/>
                                        <w:left w:val="none" w:sz="0" w:space="0" w:color="auto"/>
                                        <w:bottom w:val="none" w:sz="0" w:space="0" w:color="auto"/>
                                        <w:right w:val="none" w:sz="0" w:space="0" w:color="auto"/>
                                      </w:divBdr>
                                    </w:div>
                                  </w:divsChild>
                                </w:div>
                                <w:div w:id="347408886">
                                  <w:marLeft w:val="0"/>
                                  <w:marRight w:val="0"/>
                                  <w:marTop w:val="0"/>
                                  <w:marBottom w:val="0"/>
                                  <w:divBdr>
                                    <w:top w:val="none" w:sz="0" w:space="0" w:color="auto"/>
                                    <w:left w:val="none" w:sz="0" w:space="0" w:color="auto"/>
                                    <w:bottom w:val="none" w:sz="0" w:space="0" w:color="auto"/>
                                    <w:right w:val="none" w:sz="0" w:space="0" w:color="auto"/>
                                  </w:divBdr>
                                  <w:divsChild>
                                    <w:div w:id="1344896660">
                                      <w:marLeft w:val="0"/>
                                      <w:marRight w:val="0"/>
                                      <w:marTop w:val="0"/>
                                      <w:marBottom w:val="0"/>
                                      <w:divBdr>
                                        <w:top w:val="none" w:sz="0" w:space="0" w:color="auto"/>
                                        <w:left w:val="none" w:sz="0" w:space="0" w:color="auto"/>
                                        <w:bottom w:val="none" w:sz="0" w:space="0" w:color="auto"/>
                                        <w:right w:val="none" w:sz="0" w:space="0" w:color="auto"/>
                                      </w:divBdr>
                                      <w:divsChild>
                                        <w:div w:id="258220293">
                                          <w:marLeft w:val="0"/>
                                          <w:marRight w:val="0"/>
                                          <w:marTop w:val="0"/>
                                          <w:marBottom w:val="0"/>
                                          <w:divBdr>
                                            <w:top w:val="none" w:sz="0" w:space="0" w:color="auto"/>
                                            <w:left w:val="none" w:sz="0" w:space="0" w:color="auto"/>
                                            <w:bottom w:val="none" w:sz="0" w:space="0" w:color="auto"/>
                                            <w:right w:val="none" w:sz="0" w:space="0" w:color="auto"/>
                                          </w:divBdr>
                                          <w:divsChild>
                                            <w:div w:id="1597248353">
                                              <w:marLeft w:val="0"/>
                                              <w:marRight w:val="0"/>
                                              <w:marTop w:val="0"/>
                                              <w:marBottom w:val="0"/>
                                              <w:divBdr>
                                                <w:top w:val="none" w:sz="0" w:space="0" w:color="auto"/>
                                                <w:left w:val="none" w:sz="0" w:space="0" w:color="auto"/>
                                                <w:bottom w:val="none" w:sz="0" w:space="0" w:color="auto"/>
                                                <w:right w:val="none" w:sz="0" w:space="0" w:color="auto"/>
                                              </w:divBdr>
                                              <w:divsChild>
                                                <w:div w:id="606739300">
                                                  <w:marLeft w:val="0"/>
                                                  <w:marRight w:val="0"/>
                                                  <w:marTop w:val="0"/>
                                                  <w:marBottom w:val="0"/>
                                                  <w:divBdr>
                                                    <w:top w:val="none" w:sz="0" w:space="0" w:color="auto"/>
                                                    <w:left w:val="none" w:sz="0" w:space="0" w:color="auto"/>
                                                    <w:bottom w:val="none" w:sz="0" w:space="0" w:color="auto"/>
                                                    <w:right w:val="none" w:sz="0" w:space="0" w:color="auto"/>
                                                  </w:divBdr>
                                                  <w:divsChild>
                                                    <w:div w:id="116224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7003423">
                          <w:marLeft w:val="0"/>
                          <w:marRight w:val="0"/>
                          <w:marTop w:val="0"/>
                          <w:marBottom w:val="0"/>
                          <w:divBdr>
                            <w:top w:val="none" w:sz="0" w:space="0" w:color="auto"/>
                            <w:left w:val="none" w:sz="0" w:space="0" w:color="auto"/>
                            <w:bottom w:val="none" w:sz="0" w:space="0" w:color="auto"/>
                            <w:right w:val="none" w:sz="0" w:space="0" w:color="auto"/>
                          </w:divBdr>
                          <w:divsChild>
                            <w:div w:id="1562592254">
                              <w:marLeft w:val="0"/>
                              <w:marRight w:val="0"/>
                              <w:marTop w:val="0"/>
                              <w:marBottom w:val="0"/>
                              <w:divBdr>
                                <w:top w:val="none" w:sz="0" w:space="0" w:color="auto"/>
                                <w:left w:val="none" w:sz="0" w:space="0" w:color="auto"/>
                                <w:bottom w:val="none" w:sz="0" w:space="0" w:color="auto"/>
                                <w:right w:val="none" w:sz="0" w:space="0" w:color="auto"/>
                              </w:divBdr>
                              <w:divsChild>
                                <w:div w:id="1330447546">
                                  <w:marLeft w:val="0"/>
                                  <w:marRight w:val="0"/>
                                  <w:marTop w:val="0"/>
                                  <w:marBottom w:val="0"/>
                                  <w:divBdr>
                                    <w:top w:val="none" w:sz="0" w:space="0" w:color="auto"/>
                                    <w:left w:val="none" w:sz="0" w:space="0" w:color="auto"/>
                                    <w:bottom w:val="none" w:sz="0" w:space="0" w:color="auto"/>
                                    <w:right w:val="none" w:sz="0" w:space="0" w:color="auto"/>
                                  </w:divBdr>
                                  <w:divsChild>
                                    <w:div w:id="975135816">
                                      <w:marLeft w:val="0"/>
                                      <w:marRight w:val="0"/>
                                      <w:marTop w:val="0"/>
                                      <w:marBottom w:val="0"/>
                                      <w:divBdr>
                                        <w:top w:val="none" w:sz="0" w:space="0" w:color="auto"/>
                                        <w:left w:val="none" w:sz="0" w:space="0" w:color="auto"/>
                                        <w:bottom w:val="none" w:sz="0" w:space="0" w:color="auto"/>
                                        <w:right w:val="none" w:sz="0" w:space="0" w:color="auto"/>
                                      </w:divBdr>
                                    </w:div>
                                  </w:divsChild>
                                </w:div>
                                <w:div w:id="64378868">
                                  <w:marLeft w:val="0"/>
                                  <w:marRight w:val="0"/>
                                  <w:marTop w:val="0"/>
                                  <w:marBottom w:val="0"/>
                                  <w:divBdr>
                                    <w:top w:val="none" w:sz="0" w:space="0" w:color="auto"/>
                                    <w:left w:val="none" w:sz="0" w:space="0" w:color="auto"/>
                                    <w:bottom w:val="none" w:sz="0" w:space="0" w:color="auto"/>
                                    <w:right w:val="none" w:sz="0" w:space="0" w:color="auto"/>
                                  </w:divBdr>
                                  <w:divsChild>
                                    <w:div w:id="805395666">
                                      <w:marLeft w:val="0"/>
                                      <w:marRight w:val="0"/>
                                      <w:marTop w:val="0"/>
                                      <w:marBottom w:val="0"/>
                                      <w:divBdr>
                                        <w:top w:val="none" w:sz="0" w:space="0" w:color="auto"/>
                                        <w:left w:val="none" w:sz="0" w:space="0" w:color="auto"/>
                                        <w:bottom w:val="none" w:sz="0" w:space="0" w:color="auto"/>
                                        <w:right w:val="none" w:sz="0" w:space="0" w:color="auto"/>
                                      </w:divBdr>
                                      <w:divsChild>
                                        <w:div w:id="1023481976">
                                          <w:marLeft w:val="0"/>
                                          <w:marRight w:val="0"/>
                                          <w:marTop w:val="0"/>
                                          <w:marBottom w:val="0"/>
                                          <w:divBdr>
                                            <w:top w:val="none" w:sz="0" w:space="0" w:color="auto"/>
                                            <w:left w:val="none" w:sz="0" w:space="0" w:color="auto"/>
                                            <w:bottom w:val="none" w:sz="0" w:space="0" w:color="auto"/>
                                            <w:right w:val="none" w:sz="0" w:space="0" w:color="auto"/>
                                          </w:divBdr>
                                          <w:divsChild>
                                            <w:div w:id="2073889200">
                                              <w:marLeft w:val="0"/>
                                              <w:marRight w:val="0"/>
                                              <w:marTop w:val="0"/>
                                              <w:marBottom w:val="0"/>
                                              <w:divBdr>
                                                <w:top w:val="none" w:sz="0" w:space="0" w:color="auto"/>
                                                <w:left w:val="none" w:sz="0" w:space="0" w:color="auto"/>
                                                <w:bottom w:val="none" w:sz="0" w:space="0" w:color="auto"/>
                                                <w:right w:val="none" w:sz="0" w:space="0" w:color="auto"/>
                                              </w:divBdr>
                                              <w:divsChild>
                                                <w:div w:id="1121455859">
                                                  <w:marLeft w:val="0"/>
                                                  <w:marRight w:val="0"/>
                                                  <w:marTop w:val="0"/>
                                                  <w:marBottom w:val="0"/>
                                                  <w:divBdr>
                                                    <w:top w:val="none" w:sz="0" w:space="0" w:color="auto"/>
                                                    <w:left w:val="none" w:sz="0" w:space="0" w:color="auto"/>
                                                    <w:bottom w:val="none" w:sz="0" w:space="0" w:color="auto"/>
                                                    <w:right w:val="none" w:sz="0" w:space="0" w:color="auto"/>
                                                  </w:divBdr>
                                                  <w:divsChild>
                                                    <w:div w:id="16127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6927338">
          <w:marLeft w:val="0"/>
          <w:marRight w:val="0"/>
          <w:marTop w:val="0"/>
          <w:marBottom w:val="0"/>
          <w:divBdr>
            <w:top w:val="none" w:sz="0" w:space="0" w:color="auto"/>
            <w:left w:val="none" w:sz="0" w:space="0" w:color="auto"/>
            <w:bottom w:val="none" w:sz="0" w:space="0" w:color="auto"/>
            <w:right w:val="none" w:sz="0" w:space="0" w:color="auto"/>
          </w:divBdr>
          <w:divsChild>
            <w:div w:id="1217742218">
              <w:marLeft w:val="0"/>
              <w:marRight w:val="0"/>
              <w:marTop w:val="0"/>
              <w:marBottom w:val="0"/>
              <w:divBdr>
                <w:top w:val="none" w:sz="0" w:space="0" w:color="auto"/>
                <w:left w:val="none" w:sz="0" w:space="0" w:color="auto"/>
                <w:bottom w:val="none" w:sz="0" w:space="0" w:color="auto"/>
                <w:right w:val="none" w:sz="0" w:space="0" w:color="auto"/>
              </w:divBdr>
              <w:divsChild>
                <w:div w:id="1825658017">
                  <w:marLeft w:val="0"/>
                  <w:marRight w:val="0"/>
                  <w:marTop w:val="0"/>
                  <w:marBottom w:val="0"/>
                  <w:divBdr>
                    <w:top w:val="none" w:sz="0" w:space="0" w:color="auto"/>
                    <w:left w:val="none" w:sz="0" w:space="0" w:color="auto"/>
                    <w:bottom w:val="none" w:sz="0" w:space="0" w:color="auto"/>
                    <w:right w:val="none" w:sz="0" w:space="0" w:color="auto"/>
                  </w:divBdr>
                  <w:divsChild>
                    <w:div w:id="42102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642244">
          <w:marLeft w:val="0"/>
          <w:marRight w:val="0"/>
          <w:marTop w:val="0"/>
          <w:marBottom w:val="0"/>
          <w:divBdr>
            <w:top w:val="none" w:sz="0" w:space="0" w:color="auto"/>
            <w:left w:val="none" w:sz="0" w:space="0" w:color="auto"/>
            <w:bottom w:val="none" w:sz="0" w:space="0" w:color="auto"/>
            <w:right w:val="none" w:sz="0" w:space="0" w:color="auto"/>
          </w:divBdr>
          <w:divsChild>
            <w:div w:id="699208154">
              <w:marLeft w:val="0"/>
              <w:marRight w:val="0"/>
              <w:marTop w:val="0"/>
              <w:marBottom w:val="0"/>
              <w:divBdr>
                <w:top w:val="none" w:sz="0" w:space="0" w:color="auto"/>
                <w:left w:val="none" w:sz="0" w:space="0" w:color="auto"/>
                <w:bottom w:val="none" w:sz="0" w:space="0" w:color="auto"/>
                <w:right w:val="none" w:sz="0" w:space="0" w:color="auto"/>
              </w:divBdr>
              <w:divsChild>
                <w:div w:id="1759323480">
                  <w:marLeft w:val="0"/>
                  <w:marRight w:val="0"/>
                  <w:marTop w:val="0"/>
                  <w:marBottom w:val="0"/>
                  <w:divBdr>
                    <w:top w:val="none" w:sz="0" w:space="0" w:color="auto"/>
                    <w:left w:val="none" w:sz="0" w:space="0" w:color="auto"/>
                    <w:bottom w:val="none" w:sz="0" w:space="0" w:color="auto"/>
                    <w:right w:val="none" w:sz="0" w:space="0" w:color="auto"/>
                  </w:divBdr>
                  <w:divsChild>
                    <w:div w:id="48250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787902">
      <w:bodyDiv w:val="1"/>
      <w:marLeft w:val="0"/>
      <w:marRight w:val="0"/>
      <w:marTop w:val="0"/>
      <w:marBottom w:val="0"/>
      <w:divBdr>
        <w:top w:val="none" w:sz="0" w:space="0" w:color="auto"/>
        <w:left w:val="none" w:sz="0" w:space="0" w:color="auto"/>
        <w:bottom w:val="none" w:sz="0" w:space="0" w:color="auto"/>
        <w:right w:val="none" w:sz="0" w:space="0" w:color="auto"/>
      </w:divBdr>
      <w:divsChild>
        <w:div w:id="1612395102">
          <w:marLeft w:val="547"/>
          <w:marRight w:val="0"/>
          <w:marTop w:val="53"/>
          <w:marBottom w:val="0"/>
          <w:divBdr>
            <w:top w:val="none" w:sz="0" w:space="0" w:color="auto"/>
            <w:left w:val="none" w:sz="0" w:space="0" w:color="auto"/>
            <w:bottom w:val="none" w:sz="0" w:space="0" w:color="auto"/>
            <w:right w:val="none" w:sz="0" w:space="0" w:color="auto"/>
          </w:divBdr>
        </w:div>
        <w:div w:id="705180597">
          <w:marLeft w:val="547"/>
          <w:marRight w:val="0"/>
          <w:marTop w:val="53"/>
          <w:marBottom w:val="0"/>
          <w:divBdr>
            <w:top w:val="none" w:sz="0" w:space="0" w:color="auto"/>
            <w:left w:val="none" w:sz="0" w:space="0" w:color="auto"/>
            <w:bottom w:val="none" w:sz="0" w:space="0" w:color="auto"/>
            <w:right w:val="none" w:sz="0" w:space="0" w:color="auto"/>
          </w:divBdr>
        </w:div>
        <w:div w:id="900336171">
          <w:marLeft w:val="547"/>
          <w:marRight w:val="0"/>
          <w:marTop w:val="53"/>
          <w:marBottom w:val="0"/>
          <w:divBdr>
            <w:top w:val="none" w:sz="0" w:space="0" w:color="auto"/>
            <w:left w:val="none" w:sz="0" w:space="0" w:color="auto"/>
            <w:bottom w:val="none" w:sz="0" w:space="0" w:color="auto"/>
            <w:right w:val="none" w:sz="0" w:space="0" w:color="auto"/>
          </w:divBdr>
        </w:div>
      </w:divsChild>
    </w:div>
    <w:div w:id="779647278">
      <w:bodyDiv w:val="1"/>
      <w:marLeft w:val="0"/>
      <w:marRight w:val="0"/>
      <w:marTop w:val="0"/>
      <w:marBottom w:val="0"/>
      <w:divBdr>
        <w:top w:val="none" w:sz="0" w:space="0" w:color="auto"/>
        <w:left w:val="none" w:sz="0" w:space="0" w:color="auto"/>
        <w:bottom w:val="none" w:sz="0" w:space="0" w:color="auto"/>
        <w:right w:val="none" w:sz="0" w:space="0" w:color="auto"/>
      </w:divBdr>
    </w:div>
    <w:div w:id="889342875">
      <w:bodyDiv w:val="1"/>
      <w:marLeft w:val="0"/>
      <w:marRight w:val="0"/>
      <w:marTop w:val="0"/>
      <w:marBottom w:val="0"/>
      <w:divBdr>
        <w:top w:val="none" w:sz="0" w:space="0" w:color="auto"/>
        <w:left w:val="none" w:sz="0" w:space="0" w:color="auto"/>
        <w:bottom w:val="none" w:sz="0" w:space="0" w:color="auto"/>
        <w:right w:val="none" w:sz="0" w:space="0" w:color="auto"/>
      </w:divBdr>
    </w:div>
    <w:div w:id="894972814">
      <w:bodyDiv w:val="1"/>
      <w:marLeft w:val="0"/>
      <w:marRight w:val="0"/>
      <w:marTop w:val="0"/>
      <w:marBottom w:val="0"/>
      <w:divBdr>
        <w:top w:val="none" w:sz="0" w:space="0" w:color="auto"/>
        <w:left w:val="none" w:sz="0" w:space="0" w:color="auto"/>
        <w:bottom w:val="none" w:sz="0" w:space="0" w:color="auto"/>
        <w:right w:val="none" w:sz="0" w:space="0" w:color="auto"/>
      </w:divBdr>
    </w:div>
    <w:div w:id="926571115">
      <w:bodyDiv w:val="1"/>
      <w:marLeft w:val="0"/>
      <w:marRight w:val="0"/>
      <w:marTop w:val="0"/>
      <w:marBottom w:val="0"/>
      <w:divBdr>
        <w:top w:val="none" w:sz="0" w:space="0" w:color="auto"/>
        <w:left w:val="none" w:sz="0" w:space="0" w:color="auto"/>
        <w:bottom w:val="none" w:sz="0" w:space="0" w:color="auto"/>
        <w:right w:val="none" w:sz="0" w:space="0" w:color="auto"/>
      </w:divBdr>
    </w:div>
    <w:div w:id="970209263">
      <w:bodyDiv w:val="1"/>
      <w:marLeft w:val="0"/>
      <w:marRight w:val="0"/>
      <w:marTop w:val="0"/>
      <w:marBottom w:val="0"/>
      <w:divBdr>
        <w:top w:val="none" w:sz="0" w:space="0" w:color="auto"/>
        <w:left w:val="none" w:sz="0" w:space="0" w:color="auto"/>
        <w:bottom w:val="none" w:sz="0" w:space="0" w:color="auto"/>
        <w:right w:val="none" w:sz="0" w:space="0" w:color="auto"/>
      </w:divBdr>
    </w:div>
    <w:div w:id="977877134">
      <w:bodyDiv w:val="1"/>
      <w:marLeft w:val="0"/>
      <w:marRight w:val="0"/>
      <w:marTop w:val="0"/>
      <w:marBottom w:val="0"/>
      <w:divBdr>
        <w:top w:val="none" w:sz="0" w:space="0" w:color="auto"/>
        <w:left w:val="none" w:sz="0" w:space="0" w:color="auto"/>
        <w:bottom w:val="none" w:sz="0" w:space="0" w:color="auto"/>
        <w:right w:val="none" w:sz="0" w:space="0" w:color="auto"/>
      </w:divBdr>
    </w:div>
    <w:div w:id="1023480929">
      <w:bodyDiv w:val="1"/>
      <w:marLeft w:val="0"/>
      <w:marRight w:val="0"/>
      <w:marTop w:val="0"/>
      <w:marBottom w:val="0"/>
      <w:divBdr>
        <w:top w:val="none" w:sz="0" w:space="0" w:color="auto"/>
        <w:left w:val="none" w:sz="0" w:space="0" w:color="auto"/>
        <w:bottom w:val="none" w:sz="0" w:space="0" w:color="auto"/>
        <w:right w:val="none" w:sz="0" w:space="0" w:color="auto"/>
      </w:divBdr>
    </w:div>
    <w:div w:id="1141192601">
      <w:bodyDiv w:val="1"/>
      <w:marLeft w:val="0"/>
      <w:marRight w:val="0"/>
      <w:marTop w:val="0"/>
      <w:marBottom w:val="0"/>
      <w:divBdr>
        <w:top w:val="none" w:sz="0" w:space="0" w:color="auto"/>
        <w:left w:val="none" w:sz="0" w:space="0" w:color="auto"/>
        <w:bottom w:val="none" w:sz="0" w:space="0" w:color="auto"/>
        <w:right w:val="none" w:sz="0" w:space="0" w:color="auto"/>
      </w:divBdr>
    </w:div>
    <w:div w:id="1155993016">
      <w:bodyDiv w:val="1"/>
      <w:marLeft w:val="0"/>
      <w:marRight w:val="0"/>
      <w:marTop w:val="0"/>
      <w:marBottom w:val="0"/>
      <w:divBdr>
        <w:top w:val="none" w:sz="0" w:space="0" w:color="auto"/>
        <w:left w:val="none" w:sz="0" w:space="0" w:color="auto"/>
        <w:bottom w:val="none" w:sz="0" w:space="0" w:color="auto"/>
        <w:right w:val="none" w:sz="0" w:space="0" w:color="auto"/>
      </w:divBdr>
      <w:divsChild>
        <w:div w:id="1952740142">
          <w:marLeft w:val="0"/>
          <w:marRight w:val="0"/>
          <w:marTop w:val="0"/>
          <w:marBottom w:val="0"/>
          <w:divBdr>
            <w:top w:val="none" w:sz="0" w:space="0" w:color="auto"/>
            <w:left w:val="none" w:sz="0" w:space="0" w:color="auto"/>
            <w:bottom w:val="none" w:sz="0" w:space="0" w:color="auto"/>
            <w:right w:val="none" w:sz="0" w:space="0" w:color="auto"/>
          </w:divBdr>
          <w:divsChild>
            <w:div w:id="418985711">
              <w:marLeft w:val="0"/>
              <w:marRight w:val="0"/>
              <w:marTop w:val="0"/>
              <w:marBottom w:val="0"/>
              <w:divBdr>
                <w:top w:val="none" w:sz="0" w:space="0" w:color="auto"/>
                <w:left w:val="none" w:sz="0" w:space="0" w:color="auto"/>
                <w:bottom w:val="none" w:sz="0" w:space="0" w:color="auto"/>
                <w:right w:val="none" w:sz="0" w:space="0" w:color="auto"/>
              </w:divBdr>
              <w:divsChild>
                <w:div w:id="147340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980585">
      <w:bodyDiv w:val="1"/>
      <w:marLeft w:val="0"/>
      <w:marRight w:val="0"/>
      <w:marTop w:val="0"/>
      <w:marBottom w:val="0"/>
      <w:divBdr>
        <w:top w:val="none" w:sz="0" w:space="0" w:color="auto"/>
        <w:left w:val="none" w:sz="0" w:space="0" w:color="auto"/>
        <w:bottom w:val="none" w:sz="0" w:space="0" w:color="auto"/>
        <w:right w:val="none" w:sz="0" w:space="0" w:color="auto"/>
      </w:divBdr>
    </w:div>
    <w:div w:id="1247226535">
      <w:bodyDiv w:val="1"/>
      <w:marLeft w:val="0"/>
      <w:marRight w:val="0"/>
      <w:marTop w:val="0"/>
      <w:marBottom w:val="0"/>
      <w:divBdr>
        <w:top w:val="none" w:sz="0" w:space="0" w:color="auto"/>
        <w:left w:val="none" w:sz="0" w:space="0" w:color="auto"/>
        <w:bottom w:val="none" w:sz="0" w:space="0" w:color="auto"/>
        <w:right w:val="none" w:sz="0" w:space="0" w:color="auto"/>
      </w:divBdr>
    </w:div>
    <w:div w:id="1294402930">
      <w:bodyDiv w:val="1"/>
      <w:marLeft w:val="0"/>
      <w:marRight w:val="0"/>
      <w:marTop w:val="0"/>
      <w:marBottom w:val="0"/>
      <w:divBdr>
        <w:top w:val="none" w:sz="0" w:space="0" w:color="auto"/>
        <w:left w:val="none" w:sz="0" w:space="0" w:color="auto"/>
        <w:bottom w:val="none" w:sz="0" w:space="0" w:color="auto"/>
        <w:right w:val="none" w:sz="0" w:space="0" w:color="auto"/>
      </w:divBdr>
    </w:div>
    <w:div w:id="1342974909">
      <w:bodyDiv w:val="1"/>
      <w:marLeft w:val="0"/>
      <w:marRight w:val="0"/>
      <w:marTop w:val="0"/>
      <w:marBottom w:val="0"/>
      <w:divBdr>
        <w:top w:val="none" w:sz="0" w:space="0" w:color="auto"/>
        <w:left w:val="none" w:sz="0" w:space="0" w:color="auto"/>
        <w:bottom w:val="none" w:sz="0" w:space="0" w:color="auto"/>
        <w:right w:val="none" w:sz="0" w:space="0" w:color="auto"/>
      </w:divBdr>
    </w:div>
    <w:div w:id="1530680259">
      <w:bodyDiv w:val="1"/>
      <w:marLeft w:val="0"/>
      <w:marRight w:val="0"/>
      <w:marTop w:val="0"/>
      <w:marBottom w:val="0"/>
      <w:divBdr>
        <w:top w:val="none" w:sz="0" w:space="0" w:color="auto"/>
        <w:left w:val="none" w:sz="0" w:space="0" w:color="auto"/>
        <w:bottom w:val="none" w:sz="0" w:space="0" w:color="auto"/>
        <w:right w:val="none" w:sz="0" w:space="0" w:color="auto"/>
      </w:divBdr>
    </w:div>
    <w:div w:id="1614433529">
      <w:bodyDiv w:val="1"/>
      <w:marLeft w:val="0"/>
      <w:marRight w:val="0"/>
      <w:marTop w:val="0"/>
      <w:marBottom w:val="0"/>
      <w:divBdr>
        <w:top w:val="none" w:sz="0" w:space="0" w:color="auto"/>
        <w:left w:val="none" w:sz="0" w:space="0" w:color="auto"/>
        <w:bottom w:val="none" w:sz="0" w:space="0" w:color="auto"/>
        <w:right w:val="none" w:sz="0" w:space="0" w:color="auto"/>
      </w:divBdr>
    </w:div>
    <w:div w:id="1669362919">
      <w:bodyDiv w:val="1"/>
      <w:marLeft w:val="0"/>
      <w:marRight w:val="0"/>
      <w:marTop w:val="0"/>
      <w:marBottom w:val="0"/>
      <w:divBdr>
        <w:top w:val="none" w:sz="0" w:space="0" w:color="auto"/>
        <w:left w:val="none" w:sz="0" w:space="0" w:color="auto"/>
        <w:bottom w:val="none" w:sz="0" w:space="0" w:color="auto"/>
        <w:right w:val="none" w:sz="0" w:space="0" w:color="auto"/>
      </w:divBdr>
      <w:divsChild>
        <w:div w:id="4986210">
          <w:marLeft w:val="0"/>
          <w:marRight w:val="0"/>
          <w:marTop w:val="0"/>
          <w:marBottom w:val="0"/>
          <w:divBdr>
            <w:top w:val="none" w:sz="0" w:space="0" w:color="auto"/>
            <w:left w:val="none" w:sz="0" w:space="0" w:color="auto"/>
            <w:bottom w:val="none" w:sz="0" w:space="0" w:color="auto"/>
            <w:right w:val="none" w:sz="0" w:space="0" w:color="auto"/>
          </w:divBdr>
          <w:divsChild>
            <w:div w:id="303464026">
              <w:marLeft w:val="0"/>
              <w:marRight w:val="0"/>
              <w:marTop w:val="0"/>
              <w:marBottom w:val="0"/>
              <w:divBdr>
                <w:top w:val="none" w:sz="0" w:space="0" w:color="auto"/>
                <w:left w:val="none" w:sz="0" w:space="0" w:color="auto"/>
                <w:bottom w:val="none" w:sz="0" w:space="0" w:color="auto"/>
                <w:right w:val="none" w:sz="0" w:space="0" w:color="auto"/>
              </w:divBdr>
              <w:divsChild>
                <w:div w:id="670064961">
                  <w:marLeft w:val="0"/>
                  <w:marRight w:val="0"/>
                  <w:marTop w:val="0"/>
                  <w:marBottom w:val="0"/>
                  <w:divBdr>
                    <w:top w:val="none" w:sz="0" w:space="0" w:color="auto"/>
                    <w:left w:val="none" w:sz="0" w:space="0" w:color="auto"/>
                    <w:bottom w:val="none" w:sz="0" w:space="0" w:color="auto"/>
                    <w:right w:val="none" w:sz="0" w:space="0" w:color="auto"/>
                  </w:divBdr>
                  <w:divsChild>
                    <w:div w:id="827356469">
                      <w:marLeft w:val="0"/>
                      <w:marRight w:val="0"/>
                      <w:marTop w:val="0"/>
                      <w:marBottom w:val="0"/>
                      <w:divBdr>
                        <w:top w:val="none" w:sz="0" w:space="0" w:color="auto"/>
                        <w:left w:val="none" w:sz="0" w:space="0" w:color="auto"/>
                        <w:bottom w:val="none" w:sz="0" w:space="0" w:color="auto"/>
                        <w:right w:val="none" w:sz="0" w:space="0" w:color="auto"/>
                      </w:divBdr>
                      <w:divsChild>
                        <w:div w:id="256133473">
                          <w:marLeft w:val="0"/>
                          <w:marRight w:val="0"/>
                          <w:marTop w:val="0"/>
                          <w:marBottom w:val="0"/>
                          <w:divBdr>
                            <w:top w:val="none" w:sz="0" w:space="0" w:color="auto"/>
                            <w:left w:val="none" w:sz="0" w:space="0" w:color="auto"/>
                            <w:bottom w:val="none" w:sz="0" w:space="0" w:color="auto"/>
                            <w:right w:val="none" w:sz="0" w:space="0" w:color="auto"/>
                          </w:divBdr>
                          <w:divsChild>
                            <w:div w:id="89662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882122">
      <w:bodyDiv w:val="1"/>
      <w:marLeft w:val="0"/>
      <w:marRight w:val="0"/>
      <w:marTop w:val="0"/>
      <w:marBottom w:val="0"/>
      <w:divBdr>
        <w:top w:val="none" w:sz="0" w:space="0" w:color="auto"/>
        <w:left w:val="none" w:sz="0" w:space="0" w:color="auto"/>
        <w:bottom w:val="none" w:sz="0" w:space="0" w:color="auto"/>
        <w:right w:val="none" w:sz="0" w:space="0" w:color="auto"/>
      </w:divBdr>
    </w:div>
    <w:div w:id="209107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lmer-group.com/de/unternehmen/presse/pressemeldungen.html" TargetMode="External"/><Relationship Id="rId13" Type="http://schemas.openxmlformats.org/officeDocument/2006/relationships/hyperlink" Target="http://www.facebook.com/vollmergrou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vollmer-werk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llmer-group.com/de/unternehmen/presse/pressemeldungen.html" TargetMode="External"/><Relationship Id="rId5" Type="http://schemas.openxmlformats.org/officeDocument/2006/relationships/webSettings" Target="webSettings.xml"/><Relationship Id="rId15" Type="http://schemas.openxmlformats.org/officeDocument/2006/relationships/hyperlink" Target="mailto:c.fink@vollmer-group.com" TargetMode="Externa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www.vollmer-group.com/de/unternehmen/presse/pressemeldungen.html" TargetMode="External"/><Relationship Id="rId14" Type="http://schemas.openxmlformats.org/officeDocument/2006/relationships/hyperlink" Target="mailto:i.wolf@vollme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E09AB-3B83-49E1-8D5A-8A745330F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4413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Reese</dc:creator>
  <cp:keywords/>
  <dc:description/>
  <cp:lastModifiedBy>Wolf Ingo</cp:lastModifiedBy>
  <cp:revision>15</cp:revision>
  <cp:lastPrinted>2024-04-08T08:58:00Z</cp:lastPrinted>
  <dcterms:created xsi:type="dcterms:W3CDTF">2024-04-08T13:37:00Z</dcterms:created>
  <dcterms:modified xsi:type="dcterms:W3CDTF">2024-11-20T12:11:00Z</dcterms:modified>
</cp:coreProperties>
</file>